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355D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2018:037716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355D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17.09.2018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355D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00122752</w:t>
                </w:r>
              </w:sdtContent>
            </w:sdt>
          </w:p>
        </w:tc>
      </w:tr>
    </w:tbl>
    <w:p w:rsidR="0095459A" w:rsidRDefault="00CF4A82" w:rsidP="009160FE">
      <w:pPr>
        <w:ind w:firstLine="630"/>
        <w:jc w:val="center"/>
        <w:rPr>
          <w:b/>
          <w:bCs/>
        </w:rPr>
      </w:pPr>
      <w:r>
        <w:rPr>
          <w:b/>
          <w:bCs/>
        </w:rPr>
        <w:t xml:space="preserve">                 </w:t>
      </w:r>
      <w:r w:rsidR="009160FE">
        <w:rPr>
          <w:b/>
          <w:bCs/>
        </w:rPr>
        <w:t>P.nr.1431/17</w:t>
      </w: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95459A" w:rsidRPr="00777090" w:rsidRDefault="0095459A" w:rsidP="0095459A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95459A">
      <w:pPr>
        <w:ind w:firstLine="630"/>
        <w:jc w:val="center"/>
      </w:pP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95459A" w:rsidRPr="00691A2D" w:rsidRDefault="00E355D4" w:rsidP="009160FE">
      <w:pPr>
        <w:ind w:firstLine="720"/>
        <w:jc w:val="both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EndPr/>
        <w:sdtContent>
          <w:r w:rsidR="00196394" w:rsidRPr="00367CED">
            <w:rPr>
              <w:b/>
            </w:rPr>
            <w:t>GJYKATA THEMELORE PRIZREN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EndPr/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EndPr/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0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EndPr/>
        <w:sdtContent>
          <w:r w:rsidR="00AA55C6">
            <w:t>Refki  Piraj</w:t>
          </w:r>
        </w:sdtContent>
      </w:sdt>
      <w:r w:rsidR="0095459A" w:rsidRPr="00777090">
        <w:t xml:space="preserve">, me pjesëmarrjen e procesmbajtësit </w:t>
      </w:r>
      <w:proofErr w:type="spellStart"/>
      <w:r w:rsidR="009160FE">
        <w:t>Halime</w:t>
      </w:r>
      <w:proofErr w:type="spellEnd"/>
      <w:r w:rsidR="009160FE">
        <w:t xml:space="preserve"> </w:t>
      </w:r>
      <w:proofErr w:type="spellStart"/>
      <w:r w:rsidR="009160FE">
        <w:t>Nixha</w:t>
      </w:r>
      <w:proofErr w:type="spellEnd"/>
      <w:r w:rsidR="009160FE">
        <w:t xml:space="preserve"> </w:t>
      </w:r>
      <w:r w:rsidR="0095459A" w:rsidRPr="00777090">
        <w:t>në lëndën penale kundër të</w:t>
      </w:r>
      <w:r w:rsidR="001C5AFF">
        <w:t xml:space="preserve"> </w:t>
      </w:r>
      <w:r w:rsidR="001C5AFF" w:rsidRPr="00CE6BB0">
        <w:t xml:space="preserve">pandehurit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EndPr/>
        <w:sdtContent>
          <w:r>
            <w:t>F.</w:t>
          </w:r>
          <w:r w:rsidR="001C5AFF">
            <w:t>R nga</w:t>
          </w:r>
          <w:r>
            <w:t xml:space="preserve"> fshati</w:t>
          </w:r>
          <w:r w:rsidR="001C5AFF">
            <w:t xml:space="preserve"> Gj</w:t>
          </w:r>
          <w:r>
            <w:t>, me numër personal ....................</w:t>
          </w:r>
        </w:sdtContent>
      </w:sdt>
      <w:r w:rsidR="001C5AFF">
        <w:t xml:space="preserve"> </w:t>
      </w:r>
      <w:r w:rsidR="001C5AFF" w:rsidRPr="00CE6BB0">
        <w:t xml:space="preserve"> </w:t>
      </w:r>
      <w:r w:rsidR="0095459A" w:rsidRPr="00777090">
        <w:t xml:space="preserve">për shkak te veprës </w:t>
      </w:r>
      <w:r w:rsidR="001C5AFF" w:rsidRPr="00217F35">
        <w:t>penale</w:t>
      </w:r>
      <w:r w:rsidR="009160FE">
        <w:t xml:space="preserve"> lëndim i lehte trupor </w:t>
      </w:r>
      <w:r w:rsidR="001C5AFF" w:rsidRPr="00217F35">
        <w:t xml:space="preserve">nga Neni </w:t>
      </w:r>
      <w:r w:rsidR="009160FE">
        <w:t>188</w:t>
      </w:r>
      <w:r w:rsidR="001C5AFF" w:rsidRPr="00217F35">
        <w:t xml:space="preserve"> </w:t>
      </w:r>
      <w:r w:rsidR="001C5AFF">
        <w:t xml:space="preserve"> </w:t>
      </w:r>
      <w:r w:rsidR="0095459A" w:rsidRPr="00777090">
        <w:t>të Kodit Penal të Republikës së Kosovës Nr.04/L-082 (KPRK), duke ve</w:t>
      </w:r>
      <w:r w:rsidR="0081709E">
        <w:t xml:space="preserve">ndosur sipas </w:t>
      </w:r>
      <w:r w:rsidR="00691A2D">
        <w:t>aktakuzës së</w:t>
      </w:r>
      <w:r w:rsidR="00691A2D" w:rsidRPr="0011234F">
        <w:t xml:space="preserve"> </w:t>
      </w:r>
      <w:sdt>
        <w:sdtPr>
          <w:alias w:val="Prokuroria si palë"/>
          <w:tag w:val="prosecution.name"/>
          <w:id w:val="1354769652"/>
          <w:placeholder>
            <w:docPart w:val="C53CE34553B6454EB4E74F3C8D3D7168"/>
          </w:placeholder>
        </w:sdtPr>
        <w:sdtEndPr/>
        <w:sdtContent>
          <w:r w:rsidR="00691A2D" w:rsidRPr="0011234F">
            <w:t>Prokuroria Themelore Prizren</w:t>
          </w:r>
        </w:sdtContent>
      </w:sdt>
      <w:r w:rsidR="00FA6843" w:rsidRPr="0011234F">
        <w:t xml:space="preserve"> </w:t>
      </w:r>
      <w:r w:rsidR="008B3471" w:rsidRPr="0011234F">
        <w:t xml:space="preserve"> </w:t>
      </w:r>
      <w:r w:rsidR="0095459A" w:rsidRPr="0011234F">
        <w:t xml:space="preserve">- </w:t>
      </w:r>
      <w:sdt>
        <w:sdtPr>
          <w:tag w:val="prosecution.orgUnitDepartment"/>
          <w:id w:val="-1069963968"/>
          <w:placeholder>
            <w:docPart w:val="E2DDDA3B77B747E4A609DEE612578295"/>
          </w:placeholder>
        </w:sdtPr>
        <w:sdtEndPr/>
        <w:sdtContent>
          <w:r w:rsidR="00A66FC2" w:rsidRPr="0011234F">
            <w:t>Departamenti i përgjithshëm</w:t>
          </w:r>
        </w:sdtContent>
      </w:sdt>
      <w:r w:rsidR="00A66FC2" w:rsidRPr="0011234F">
        <w:t xml:space="preserve"> </w:t>
      </w:r>
      <w:r w:rsidR="005D406E" w:rsidRPr="0011234F">
        <w:t xml:space="preserve">nr.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EndPr/>
        <w:sdtContent>
          <w:r w:rsidR="008908F2" w:rsidRPr="0011234F">
            <w:t>PPII.nr. 3290-8/16</w:t>
          </w:r>
        </w:sdtContent>
      </w:sdt>
      <w:r w:rsidR="00A66FC2" w:rsidRPr="0011234F">
        <w:t xml:space="preserve"> </w:t>
      </w:r>
      <w:r w:rsidR="005D406E" w:rsidRPr="0011234F">
        <w:t>,</w:t>
      </w:r>
      <w:r w:rsidR="0095459A" w:rsidRPr="0011234F">
        <w:t xml:space="preserve"> në praninë e Prokurorit të Shtetit </w:t>
      </w:r>
      <w:r w:rsidR="009160FE">
        <w:t xml:space="preserve">Milot Krasniqi , </w:t>
      </w:r>
      <w:r w:rsidR="0095459A" w:rsidRPr="0011234F">
        <w:t xml:space="preserve"> të pandehurit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EndPr/>
        <w:sdtContent>
          <w:r>
            <w:t>F.</w:t>
          </w:r>
          <w:r w:rsidR="00F0642D" w:rsidRPr="0011234F">
            <w:t>R</w:t>
          </w:r>
        </w:sdtContent>
      </w:sdt>
      <w:r w:rsidR="009160FE">
        <w:t xml:space="preserve">, dhe mbrojtësit te tij </w:t>
      </w:r>
      <w:proofErr w:type="spellStart"/>
      <w:r w:rsidR="009160FE">
        <w:t>av.M</w:t>
      </w:r>
      <w:r>
        <w:t>.Q</w:t>
      </w:r>
      <w:proofErr w:type="spellEnd"/>
      <w:r w:rsidR="009160FE">
        <w:t xml:space="preserve">,  </w:t>
      </w:r>
      <w:r>
        <w:t>m</w:t>
      </w:r>
      <w:r w:rsidR="00691A2D" w:rsidRPr="0011234F">
        <w:t xml:space="preserve">ë datë </w:t>
      </w:r>
      <w:bookmarkStart w:id="1" w:name="_Hlk506912884"/>
      <w:sdt>
        <w:sdtPr>
          <w:rPr>
            <w:rFonts w:ascii="Consolas" w:hAnsi="Consolas"/>
            <w:sz w:val="18"/>
            <w:szCs w:val="18"/>
          </w:rPr>
          <w:alias w:val="decision Announcment Date"/>
          <w:tag w:val="decision.announcmentDate"/>
          <w:id w:val="-1536648214"/>
          <w:placeholder>
            <w:docPart w:val="B19DEF6BAEEB4338A22207215FFA9020"/>
          </w:placeholder>
        </w:sdtPr>
        <w:sdtEndPr/>
        <w:sdtContent/>
      </w:sdt>
      <w:bookmarkEnd w:id="1"/>
      <w:r w:rsidR="006A2E8A" w:rsidRPr="00777090">
        <w:t xml:space="preserve"> </w:t>
      </w:r>
      <w:r w:rsidR="0095459A" w:rsidRPr="00777090">
        <w:t xml:space="preserve"> </w:t>
      </w:r>
      <w:bookmarkStart w:id="2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EndPr/>
        <w:sdtContent>
          <w:r w:rsidR="00CE63F8" w:rsidRPr="000C3112">
            <w:t>17.09.2018</w:t>
          </w:r>
        </w:sdtContent>
      </w:sdt>
      <w:bookmarkEnd w:id="2"/>
      <w:r w:rsidR="00CE63F8">
        <w:t xml:space="preserve"> </w:t>
      </w:r>
      <w:r w:rsidR="0095459A" w:rsidRPr="00777090">
        <w:t>përpiloi, këtë:</w:t>
      </w:r>
    </w:p>
    <w:p w:rsidR="0095459A" w:rsidRPr="00777090" w:rsidRDefault="0095459A" w:rsidP="0095459A">
      <w:pPr>
        <w:pStyle w:val="BodyText"/>
      </w:pPr>
    </w:p>
    <w:p w:rsidR="0095459A" w:rsidRPr="00777090" w:rsidRDefault="0095459A" w:rsidP="0095459A">
      <w:pPr>
        <w:jc w:val="both"/>
      </w:pPr>
    </w:p>
    <w:p w:rsidR="0095459A" w:rsidRPr="004738A7" w:rsidRDefault="0095459A" w:rsidP="004738A7">
      <w:pPr>
        <w:pStyle w:val="Heading1"/>
        <w:jc w:val="center"/>
        <w:rPr>
          <w:color w:val="000000" w:themeColor="text1"/>
          <w:sz w:val="28"/>
          <w:szCs w:val="28"/>
        </w:rPr>
      </w:pPr>
      <w:r w:rsidRPr="004738A7">
        <w:rPr>
          <w:color w:val="000000" w:themeColor="text1"/>
          <w:sz w:val="28"/>
          <w:szCs w:val="28"/>
        </w:rPr>
        <w:t>A K T G J Y K I M</w:t>
      </w:r>
    </w:p>
    <w:p w:rsidR="00B51F0D" w:rsidRPr="00777090" w:rsidRDefault="00B51F0D" w:rsidP="00B51F0D">
      <w:pPr>
        <w:jc w:val="both"/>
      </w:pPr>
    </w:p>
    <w:p w:rsidR="0095459A" w:rsidRDefault="00E355D4" w:rsidP="0095459A">
      <w:pPr>
        <w:ind w:firstLine="630"/>
        <w:jc w:val="both"/>
        <w:rPr>
          <w:b/>
        </w:rPr>
      </w:pPr>
      <w:r>
        <w:rPr>
          <w:b/>
        </w:rPr>
        <w:t xml:space="preserve">  </w:t>
      </w:r>
      <w:r w:rsidR="009160FE">
        <w:rPr>
          <w:b/>
        </w:rPr>
        <w:tab/>
      </w:r>
      <w:r w:rsidR="009160FE" w:rsidRPr="009160FE">
        <w:rPr>
          <w:b/>
        </w:rPr>
        <w:t xml:space="preserve">I akuzuari </w:t>
      </w:r>
    </w:p>
    <w:p w:rsidR="00E355D4" w:rsidRPr="009160FE" w:rsidRDefault="00E355D4" w:rsidP="0095459A">
      <w:pPr>
        <w:ind w:firstLine="630"/>
        <w:jc w:val="both"/>
        <w:rPr>
          <w:b/>
        </w:rPr>
      </w:pPr>
    </w:p>
    <w:p w:rsidR="009160FE" w:rsidRDefault="00E355D4" w:rsidP="009160FE">
      <w:pPr>
        <w:ind w:firstLine="720"/>
        <w:jc w:val="both"/>
      </w:pPr>
      <w:sdt>
        <w:sdtPr>
          <w:rPr>
            <w:b/>
          </w:rPr>
          <w:alias w:val="defendant"/>
          <w:tag w:val="defendants[FullName,birthdate,Identifier,FatherFirstName,FatherLastName,MotherFirstName,MotherLastName,MotherMaidenName,Settelment,City,Address,EconomicStatus,MaritalStatus,gender]"/>
          <w:id w:val="1350532362"/>
          <w:placeholder>
            <w:docPart w:val="CAD0B64FBC974034926875AB08B00760"/>
          </w:placeholder>
        </w:sdtPr>
        <w:sdtEndPr>
          <w:rPr>
            <w:b w:val="0"/>
          </w:rPr>
        </w:sdtEndPr>
        <w:sdtContent>
          <w:r>
            <w:rPr>
              <w:b/>
            </w:rPr>
            <w:t>F.</w:t>
          </w:r>
          <w:r w:rsidR="009160FE" w:rsidRPr="009160FE">
            <w:rPr>
              <w:b/>
            </w:rPr>
            <w:t>R</w:t>
          </w:r>
          <w:r w:rsidR="009160FE">
            <w:t xml:space="preserve"> i lindur më </w:t>
          </w:r>
          <w:r>
            <w:t>..................</w:t>
          </w:r>
          <w:r w:rsidR="009160FE">
            <w:t xml:space="preserve">, me numër </w:t>
          </w:r>
          <w:r>
            <w:t>.......................</w:t>
          </w:r>
          <w:r w:rsidR="009160FE">
            <w:t>, i biri i A</w:t>
          </w:r>
          <w:r>
            <w:t>.</w:t>
          </w:r>
          <w:r w:rsidR="009160FE">
            <w:t>R nënës N R</w:t>
          </w:r>
          <w:r>
            <w:t xml:space="preserve"> me vendbanim në </w:t>
          </w:r>
          <w:proofErr w:type="spellStart"/>
          <w:r>
            <w:t>fsh</w:t>
          </w:r>
          <w:proofErr w:type="spellEnd"/>
          <w:r>
            <w:t>.  Gj Komuna e P</w:t>
          </w:r>
          <w:r w:rsidR="009160FE">
            <w:t xml:space="preserve">  ka te krye</w:t>
          </w:r>
          <w:r>
            <w:t>r</w:t>
          </w:r>
          <w:r w:rsidR="009160FE">
            <w:t xml:space="preserve"> shkollën fillore, i martuar  babe i 7 </w:t>
          </w:r>
          <w:proofErr w:type="spellStart"/>
          <w:r w:rsidR="009160FE">
            <w:t>femive</w:t>
          </w:r>
          <w:proofErr w:type="spellEnd"/>
          <w:r w:rsidR="009160FE">
            <w:t xml:space="preserve">,   i gjendjes se mire ekonomike , i pa pune,  shqiptar – shtetas i R. te </w:t>
          </w:r>
          <w:proofErr w:type="spellStart"/>
          <w:r w:rsidR="009160FE">
            <w:t>Kosoves</w:t>
          </w:r>
          <w:proofErr w:type="spellEnd"/>
          <w:r w:rsidR="009160FE">
            <w:t xml:space="preserve">. </w:t>
          </w:r>
        </w:sdtContent>
      </w:sdt>
    </w:p>
    <w:p w:rsidR="009160FE" w:rsidRDefault="009160FE" w:rsidP="0095459A">
      <w:pPr>
        <w:ind w:firstLine="630"/>
        <w:jc w:val="both"/>
      </w:pPr>
    </w:p>
    <w:p w:rsidR="009160FE" w:rsidRPr="009160FE" w:rsidRDefault="009160FE" w:rsidP="009160FE">
      <w:pPr>
        <w:ind w:firstLine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9160FE">
        <w:rPr>
          <w:b/>
        </w:rPr>
        <w:t>ESHTE FAJTOR</w:t>
      </w:r>
    </w:p>
    <w:p w:rsidR="009160FE" w:rsidRDefault="009160FE" w:rsidP="009160FE">
      <w:pPr>
        <w:jc w:val="both"/>
      </w:pPr>
      <w:r>
        <w:t xml:space="preserve">            </w:t>
      </w:r>
      <w:bookmarkStart w:id="3" w:name="OLE_LINK28"/>
      <w:bookmarkStart w:id="4" w:name="OLE_LINK29"/>
      <w:bookmarkStart w:id="5" w:name="OLE_LINK30"/>
    </w:p>
    <w:p w:rsidR="009160FE" w:rsidRDefault="009160FE" w:rsidP="009160FE">
      <w:pPr>
        <w:ind w:firstLine="720"/>
        <w:jc w:val="both"/>
      </w:pPr>
      <w:bookmarkStart w:id="6" w:name="OLE_LINK8"/>
      <w:bookmarkStart w:id="7" w:name="OLE_LINK18"/>
      <w:bookmarkStart w:id="8" w:name="OLE_LINK19"/>
      <w:bookmarkStart w:id="9" w:name="OLE_LINK25"/>
      <w:bookmarkStart w:id="10" w:name="OLE_LINK26"/>
      <w:bookmarkStart w:id="11" w:name="OLE_LINK27"/>
      <w:bookmarkEnd w:id="3"/>
      <w:bookmarkEnd w:id="4"/>
      <w:bookmarkEnd w:id="5"/>
      <w:r>
        <w:t>Se me date13.12.201</w:t>
      </w:r>
      <w:r w:rsidR="00E355D4">
        <w:t xml:space="preserve">6 rreth </w:t>
      </w:r>
      <w:proofErr w:type="spellStart"/>
      <w:r w:rsidR="00E355D4">
        <w:t>ors</w:t>
      </w:r>
      <w:proofErr w:type="spellEnd"/>
      <w:r w:rsidR="00E355D4">
        <w:t xml:space="preserve"> 14,00 ne </w:t>
      </w:r>
      <w:proofErr w:type="spellStart"/>
      <w:r w:rsidR="00E355D4">
        <w:t>fsh</w:t>
      </w:r>
      <w:proofErr w:type="spellEnd"/>
      <w:r w:rsidR="00E355D4">
        <w:t>. G</w:t>
      </w:r>
      <w:r>
        <w:t xml:space="preserve"> Komuna  e P, i pandehuri me qellim qe ti shkaktoje lëndime trupore me dashje ka përdorur forcën ndaj te dëmtuarës F</w:t>
      </w:r>
      <w:r w:rsidR="00E355D4">
        <w:t>.</w:t>
      </w:r>
      <w:r>
        <w:t xml:space="preserve">R ne </w:t>
      </w:r>
      <w:proofErr w:type="spellStart"/>
      <w:r>
        <w:t>ate</w:t>
      </w:r>
      <w:proofErr w:type="spellEnd"/>
      <w:r>
        <w:t xml:space="preserve"> mënyrë qe pas </w:t>
      </w:r>
      <w:proofErr w:type="spellStart"/>
      <w:r>
        <w:t>nje</w:t>
      </w:r>
      <w:proofErr w:type="spellEnd"/>
      <w:r>
        <w:t xml:space="preserve"> mosmarrëveshje qe kishin ne mes vete fillimisht grinden e </w:t>
      </w:r>
      <w:proofErr w:type="spellStart"/>
      <w:r>
        <w:t>mepas</w:t>
      </w:r>
      <w:proofErr w:type="spellEnd"/>
      <w:r>
        <w:t xml:space="preserve"> i pandehuri ndërmerr veprimin e sulmit fizik duke e goditur te dëmtuarën me shuplaka ne fytyre dhe kapur </w:t>
      </w:r>
      <w:proofErr w:type="spellStart"/>
      <w:r>
        <w:t>per</w:t>
      </w:r>
      <w:proofErr w:type="spellEnd"/>
      <w:r>
        <w:t xml:space="preserve"> krahu, me q rast te dëmtuarës i shkakton lëndime te lehta trupore. </w:t>
      </w:r>
    </w:p>
    <w:p w:rsidR="009160FE" w:rsidRDefault="009160FE" w:rsidP="009160FE">
      <w:pPr>
        <w:ind w:firstLine="720"/>
        <w:jc w:val="both"/>
      </w:pPr>
    </w:p>
    <w:p w:rsidR="009160FE" w:rsidRDefault="009160FE" w:rsidP="009160FE">
      <w:pPr>
        <w:ind w:firstLine="720"/>
        <w:jc w:val="both"/>
      </w:pPr>
      <w:r>
        <w:t xml:space="preserve">Këso dore ka kryer veprën penale lëndim i lehte trupor nga neni 188 par.1 te  KP. </w:t>
      </w:r>
    </w:p>
    <w:bookmarkEnd w:id="6"/>
    <w:bookmarkEnd w:id="7"/>
    <w:bookmarkEnd w:id="8"/>
    <w:p w:rsidR="009160FE" w:rsidRDefault="009160FE" w:rsidP="009160FE">
      <w:pPr>
        <w:ind w:firstLine="720"/>
        <w:jc w:val="both"/>
      </w:pPr>
    </w:p>
    <w:p w:rsidR="009160FE" w:rsidRDefault="009160FE" w:rsidP="009160FE">
      <w:pPr>
        <w:ind w:firstLine="720"/>
        <w:jc w:val="both"/>
      </w:pPr>
    </w:p>
    <w:p w:rsidR="009160FE" w:rsidRDefault="009160FE" w:rsidP="009160FE">
      <w:pPr>
        <w:ind w:firstLine="720"/>
        <w:jc w:val="both"/>
      </w:pPr>
      <w:r>
        <w:t>Andaj gjykata ne kuptim te nenit 3,4.41.43./46,  të KP-se,   ,  te pandehurit i shqipton :</w:t>
      </w:r>
    </w:p>
    <w:p w:rsidR="009160FE" w:rsidRDefault="009160FE" w:rsidP="009160FE">
      <w:pPr>
        <w:ind w:firstLine="720"/>
        <w:jc w:val="both"/>
      </w:pPr>
    </w:p>
    <w:p w:rsidR="009160FE" w:rsidRDefault="009160FE" w:rsidP="009160FE">
      <w:pPr>
        <w:ind w:firstLine="720"/>
        <w:jc w:val="both"/>
      </w:pPr>
    </w:p>
    <w:p w:rsidR="009160FE" w:rsidRDefault="009160FE" w:rsidP="009160FE">
      <w:pPr>
        <w:jc w:val="both"/>
      </w:pPr>
    </w:p>
    <w:p w:rsidR="009160FE" w:rsidRDefault="00CF4A82" w:rsidP="009160FE">
      <w:pPr>
        <w:ind w:left="2160" w:firstLine="720"/>
        <w:rPr>
          <w:b/>
        </w:rPr>
      </w:pPr>
      <w:r>
        <w:rPr>
          <w:b/>
        </w:rPr>
        <w:t xml:space="preserve">      </w:t>
      </w:r>
      <w:r w:rsidR="009160FE">
        <w:rPr>
          <w:b/>
        </w:rPr>
        <w:t>DENIM ME GJOBË</w:t>
      </w:r>
    </w:p>
    <w:p w:rsidR="009160FE" w:rsidRDefault="009160FE" w:rsidP="009160FE">
      <w:pPr>
        <w:ind w:left="2160" w:firstLine="720"/>
        <w:rPr>
          <w:b/>
        </w:rPr>
      </w:pPr>
    </w:p>
    <w:p w:rsidR="009160FE" w:rsidRDefault="009160FE" w:rsidP="009160FE">
      <w:pPr>
        <w:jc w:val="both"/>
      </w:pPr>
      <w:r>
        <w:t xml:space="preserve"> </w:t>
      </w:r>
    </w:p>
    <w:p w:rsidR="009160FE" w:rsidRDefault="009160FE" w:rsidP="009160FE">
      <w:pPr>
        <w:ind w:firstLine="720"/>
        <w:jc w:val="both"/>
      </w:pPr>
      <w:r>
        <w:t xml:space="preserve">Duke i shqiptuar dënimin me të holla ne shume prej 200  (dyqind)  euro,  të cilin dënim do ta paguaj ne xhirollogarinë e </w:t>
      </w:r>
      <w:proofErr w:type="spellStart"/>
      <w:r>
        <w:t>kesaj</w:t>
      </w:r>
      <w:proofErr w:type="spellEnd"/>
      <w:r>
        <w:t xml:space="preserve"> gjykate,  nga dita e plotfuqishmërisë se këtij aktgjykimi , e po qese dënimi me te holla nuk mund te paguhet  nga ana e te akuzuarit ne afatin e sipërpërmendur,  i njëjti do te zëvendësohet me dënim burgu duke llogarite 20 euro , </w:t>
      </w:r>
      <w:proofErr w:type="spellStart"/>
      <w:r>
        <w:t>nje</w:t>
      </w:r>
      <w:proofErr w:type="spellEnd"/>
      <w:r>
        <w:t xml:space="preserve"> dite burg (9 dite burg) .  </w:t>
      </w:r>
    </w:p>
    <w:p w:rsidR="009160FE" w:rsidRDefault="009160FE" w:rsidP="009160FE">
      <w:pPr>
        <w:ind w:left="720"/>
        <w:jc w:val="both"/>
      </w:pPr>
      <w:r>
        <w:t xml:space="preserve"> </w:t>
      </w:r>
    </w:p>
    <w:p w:rsidR="009160FE" w:rsidRDefault="009160FE" w:rsidP="009160FE">
      <w:pPr>
        <w:ind w:left="720"/>
        <w:jc w:val="both"/>
      </w:pPr>
      <w:r>
        <w:t>E dëmtuara F</w:t>
      </w:r>
      <w:r w:rsidR="00E355D4">
        <w:t>.</w:t>
      </w:r>
      <w:r>
        <w:t xml:space="preserve">R nga </w:t>
      </w:r>
      <w:proofErr w:type="spellStart"/>
      <w:r>
        <w:t>fsh</w:t>
      </w:r>
      <w:proofErr w:type="spellEnd"/>
      <w:r>
        <w:t xml:space="preserve">. P Komuna e P </w:t>
      </w:r>
      <w:proofErr w:type="spellStart"/>
      <w:r>
        <w:t>per</w:t>
      </w:r>
      <w:proofErr w:type="spellEnd"/>
      <w:r>
        <w:t xml:space="preserve"> realizimin e kërkesës pasurore juridike udhëzohet ne kontest juridiko civil. </w:t>
      </w:r>
    </w:p>
    <w:p w:rsidR="009160FE" w:rsidRPr="0008698C" w:rsidRDefault="009160FE" w:rsidP="009160FE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0FE" w:rsidRDefault="009160FE" w:rsidP="009160FE">
      <w:pPr>
        <w:ind w:firstLine="720"/>
        <w:jc w:val="both"/>
      </w:pPr>
    </w:p>
    <w:p w:rsidR="009160FE" w:rsidRDefault="009160FE" w:rsidP="009160FE">
      <w:pPr>
        <w:ind w:firstLine="720"/>
        <w:jc w:val="both"/>
      </w:pPr>
      <w:r>
        <w:t xml:space="preserve">Obligohet I pandehuri  qe  ti paguaj te gjitha shpenzimet e </w:t>
      </w:r>
      <w:proofErr w:type="spellStart"/>
      <w:r>
        <w:t>procedures</w:t>
      </w:r>
      <w:proofErr w:type="spellEnd"/>
      <w:r>
        <w:t xml:space="preserve"> penale sa ato </w:t>
      </w:r>
      <w:proofErr w:type="spellStart"/>
      <w:r>
        <w:t>behen</w:t>
      </w:r>
      <w:proofErr w:type="spellEnd"/>
      <w:r>
        <w:t xml:space="preserve"> ne baze te llogarisë se gjykatës, në emër te ekspertizës mjekoligjore Shumen prej 20,44 euro,  kurse  ne emër te  </w:t>
      </w:r>
      <w:proofErr w:type="spellStart"/>
      <w:r>
        <w:t>te</w:t>
      </w:r>
      <w:proofErr w:type="spellEnd"/>
      <w:r>
        <w:t xml:space="preserve"> paushallit gjyqësor te paguaj shumen  prej 20 euro, e te gjitha </w:t>
      </w:r>
      <w:proofErr w:type="spellStart"/>
      <w:r>
        <w:t>keto</w:t>
      </w:r>
      <w:proofErr w:type="spellEnd"/>
      <w:r>
        <w:t xml:space="preserve"> ne afat prej 15 </w:t>
      </w:r>
      <w:proofErr w:type="spellStart"/>
      <w:r>
        <w:t>ditesh</w:t>
      </w:r>
      <w:proofErr w:type="spellEnd"/>
      <w:r>
        <w:t xml:space="preserve"> nga dita e plotfuqishmërisë se këtij aktgjykimi nen kërcënim te ekzekutimit te dhunshëm.</w:t>
      </w:r>
      <w:r>
        <w:tab/>
        <w:t xml:space="preserve"> </w:t>
      </w:r>
    </w:p>
    <w:bookmarkEnd w:id="9"/>
    <w:bookmarkEnd w:id="10"/>
    <w:bookmarkEnd w:id="11"/>
    <w:p w:rsidR="009160FE" w:rsidRDefault="009160FE" w:rsidP="009160FE">
      <w:pPr>
        <w:ind w:firstLine="720"/>
        <w:jc w:val="both"/>
      </w:pPr>
    </w:p>
    <w:p w:rsidR="009160FE" w:rsidRDefault="009160FE" w:rsidP="009160FE">
      <w:pPr>
        <w:jc w:val="both"/>
      </w:pPr>
    </w:p>
    <w:p w:rsidR="009160FE" w:rsidRDefault="009160FE" w:rsidP="009160FE">
      <w:pPr>
        <w:ind w:firstLine="720"/>
        <w:jc w:val="both"/>
      </w:pPr>
      <w:r>
        <w:t xml:space="preserve">Ne zbatim te ligjit </w:t>
      </w:r>
      <w:proofErr w:type="spellStart"/>
      <w:r>
        <w:t>per</w:t>
      </w:r>
      <w:proofErr w:type="spellEnd"/>
      <w:r>
        <w:t xml:space="preserve"> Kompensimin e viktimave te krimit obligohet i akuzuari qe ti paguan taksën ne shume prej 30 (tridhjete) euro ne afat prej 15 ditësh nga dita e plotfuqishmërisë. </w:t>
      </w:r>
    </w:p>
    <w:p w:rsidR="009160FE" w:rsidRPr="00777090" w:rsidRDefault="009160FE" w:rsidP="0095459A">
      <w:pPr>
        <w:ind w:firstLine="630"/>
        <w:jc w:val="both"/>
      </w:pPr>
    </w:p>
    <w:p w:rsidR="0095459A" w:rsidRDefault="0095459A" w:rsidP="00F93DC5">
      <w:pPr>
        <w:pStyle w:val="Heading1"/>
        <w:jc w:val="center"/>
        <w:rPr>
          <w:color w:val="000000" w:themeColor="text1"/>
          <w:sz w:val="26"/>
          <w:szCs w:val="26"/>
        </w:rPr>
      </w:pPr>
      <w:r w:rsidRPr="00F93DC5">
        <w:rPr>
          <w:color w:val="000000" w:themeColor="text1"/>
          <w:sz w:val="26"/>
          <w:szCs w:val="26"/>
        </w:rPr>
        <w:t>A r s y e t i m</w:t>
      </w:r>
    </w:p>
    <w:p w:rsidR="009160FE" w:rsidRDefault="009160FE" w:rsidP="009160FE"/>
    <w:p w:rsidR="009160FE" w:rsidRPr="009160FE" w:rsidRDefault="009160FE" w:rsidP="009160FE"/>
    <w:p w:rsidR="009160FE" w:rsidRDefault="009160FE" w:rsidP="009160FE">
      <w:pPr>
        <w:jc w:val="both"/>
      </w:pPr>
      <w:r>
        <w:tab/>
        <w:t>Prokuroria Themelore ne Prizren ka paraqitur aktakuzën</w:t>
      </w:r>
      <w:r w:rsidRPr="0029089C">
        <w:t xml:space="preserve"> </w:t>
      </w:r>
      <w:r>
        <w:t>PP/II.nr.3290/8-16 e dt.29</w:t>
      </w:r>
      <w:r w:rsidR="00CF4A82">
        <w:t>.06.2017</w:t>
      </w:r>
      <w:r>
        <w:t xml:space="preserve">, kundër te akuzuarit </w:t>
      </w:r>
      <w:bookmarkStart w:id="12" w:name="OLE_LINK20"/>
      <w:bookmarkStart w:id="13" w:name="OLE_LINK21"/>
      <w:bookmarkStart w:id="14" w:name="OLE_LINK22"/>
      <w:r w:rsidR="00E355D4">
        <w:t>F.R.</w:t>
      </w:r>
      <w:r>
        <w:t xml:space="preserve"> </w:t>
      </w:r>
      <w:bookmarkEnd w:id="12"/>
      <w:bookmarkEnd w:id="13"/>
      <w:bookmarkEnd w:id="14"/>
      <w:r>
        <w:t xml:space="preserve">nga </w:t>
      </w:r>
      <w:r w:rsidR="00CF4A82">
        <w:t>fshati Gj</w:t>
      </w:r>
      <w:r>
        <w:t xml:space="preserve">,  për shkak të veprës penale </w:t>
      </w:r>
      <w:bookmarkStart w:id="15" w:name="OLE_LINK43"/>
      <w:bookmarkStart w:id="16" w:name="OLE_LINK44"/>
      <w:r>
        <w:t>lëndim i lehte trupor nga neni 188/1  të KP-së.</w:t>
      </w:r>
    </w:p>
    <w:p w:rsidR="009160FE" w:rsidRDefault="009160FE" w:rsidP="009160FE">
      <w:pPr>
        <w:jc w:val="both"/>
      </w:pPr>
    </w:p>
    <w:bookmarkEnd w:id="15"/>
    <w:bookmarkEnd w:id="16"/>
    <w:p w:rsidR="009160FE" w:rsidRDefault="009160FE" w:rsidP="009160FE">
      <w:pPr>
        <w:jc w:val="both"/>
      </w:pPr>
      <w:r>
        <w:tab/>
        <w:t xml:space="preserve">I pandehuri </w:t>
      </w:r>
      <w:r w:rsidR="00E355D4">
        <w:t>F.R</w:t>
      </w:r>
      <w:r>
        <w:t xml:space="preserve">,   ne shqyrtim fillestar, në </w:t>
      </w:r>
      <w:proofErr w:type="spellStart"/>
      <w:r>
        <w:t>tërsi</w:t>
      </w:r>
      <w:proofErr w:type="spellEnd"/>
      <w:r>
        <w:t xml:space="preserve"> e pranon veprën </w:t>
      </w:r>
      <w:proofErr w:type="spellStart"/>
      <w:r>
        <w:t>per</w:t>
      </w:r>
      <w:proofErr w:type="spellEnd"/>
      <w:r>
        <w:t xml:space="preserve"> te cilën akuzohet,  po ashtu ka pranuar edhe fajësinë .</w:t>
      </w:r>
    </w:p>
    <w:p w:rsidR="009160FE" w:rsidRDefault="009160FE" w:rsidP="009160FE">
      <w:pPr>
        <w:jc w:val="both"/>
      </w:pPr>
    </w:p>
    <w:p w:rsidR="009160FE" w:rsidRDefault="009160FE" w:rsidP="009160FE">
      <w:pPr>
        <w:ind w:firstLine="720"/>
        <w:jc w:val="both"/>
      </w:pPr>
      <w:r>
        <w:t xml:space="preserve">Gjyqtari gjykues përcaktoi se i pandehuri e ka  kuptuar natyrën dhe pasojat e pranimit te fajit, pranimi është bere vullnetarisht, dhe mbështetet ne faktet e </w:t>
      </w:r>
      <w:proofErr w:type="spellStart"/>
      <w:r>
        <w:t>qeshtjes</w:t>
      </w:r>
      <w:proofErr w:type="spellEnd"/>
      <w:r>
        <w:t xml:space="preserve"> qe përmban aktakuza, aktakuza nuk përmban asnjë shkelje te qarte ligjore ose gabime faktike dhe pas marrjes se mendimit nga ana e prokurorit te shtetit ka pranuar pranimin e </w:t>
      </w:r>
      <w:proofErr w:type="spellStart"/>
      <w:r>
        <w:t>fajsisë</w:t>
      </w:r>
      <w:proofErr w:type="spellEnd"/>
      <w:r>
        <w:t>.</w:t>
      </w:r>
    </w:p>
    <w:p w:rsidR="009160FE" w:rsidRDefault="009160FE" w:rsidP="009160FE">
      <w:pPr>
        <w:jc w:val="both"/>
      </w:pPr>
    </w:p>
    <w:p w:rsidR="009160FE" w:rsidRDefault="009160FE" w:rsidP="009160FE">
      <w:pPr>
        <w:jc w:val="both"/>
      </w:pPr>
      <w:r>
        <w:tab/>
        <w:t xml:space="preserve">Kjo gjykatë gjeti se në veprimet e të akuzuarit  , plotësohen të gjitha elementet qenësore te veprës penale lëndim i lehte trupor nga neni 188/1  të KP-së., prandaj dhe ia shqiptoi dënimin me kusht  duke qenë i bindur se me këtë lloj dënimi do te arrihet qëllimi i të </w:t>
      </w:r>
      <w:proofErr w:type="spellStart"/>
      <w:r>
        <w:t>njejtit</w:t>
      </w:r>
      <w:proofErr w:type="spellEnd"/>
      <w:r>
        <w:t xml:space="preserve">. </w:t>
      </w:r>
    </w:p>
    <w:p w:rsidR="009160FE" w:rsidRDefault="009160FE" w:rsidP="009160FE">
      <w:pPr>
        <w:jc w:val="both"/>
      </w:pPr>
    </w:p>
    <w:p w:rsidR="009160FE" w:rsidRDefault="009160FE" w:rsidP="009160FE">
      <w:pPr>
        <w:jc w:val="both"/>
      </w:pPr>
      <w:r>
        <w:tab/>
        <w:t xml:space="preserve">Me rastin e shqiptimit të dënimit kjo gjykate pati </w:t>
      </w:r>
      <w:proofErr w:type="spellStart"/>
      <w:r>
        <w:t>parasyshe</w:t>
      </w:r>
      <w:proofErr w:type="spellEnd"/>
      <w:r>
        <w:t xml:space="preserve"> si rrethana lehtësuese </w:t>
      </w:r>
      <w:proofErr w:type="spellStart"/>
      <w:r>
        <w:t>per</w:t>
      </w:r>
      <w:proofErr w:type="spellEnd"/>
      <w:r>
        <w:t xml:space="preserve"> të akuzuarin , pranimin e fajësisë, pendimin e shprehur </w:t>
      </w:r>
      <w:proofErr w:type="spellStart"/>
      <w:r>
        <w:t>per</w:t>
      </w:r>
      <w:proofErr w:type="spellEnd"/>
      <w:r>
        <w:t xml:space="preserve"> veprën e kryer, premtimin se në të ardhmen nuk do te kryej me vepra penale,  sjelljen korrektë para gjykatës, është familjar,   dhe </w:t>
      </w:r>
      <w:r>
        <w:lastRenderedPageBreak/>
        <w:t xml:space="preserve">se për herë të parë ka ra ndesh me ligjin andaj ia shqiptoi këtë lloj dënimi duke menduar se edhe me këtë  </w:t>
      </w:r>
      <w:proofErr w:type="spellStart"/>
      <w:r>
        <w:t>denim</w:t>
      </w:r>
      <w:proofErr w:type="spellEnd"/>
      <w:r>
        <w:t xml:space="preserve"> do të arrihet </w:t>
      </w:r>
      <w:proofErr w:type="spellStart"/>
      <w:r>
        <w:t>qellimi</w:t>
      </w:r>
      <w:proofErr w:type="spellEnd"/>
      <w:r>
        <w:t xml:space="preserve"> i tij. </w:t>
      </w:r>
    </w:p>
    <w:p w:rsidR="009160FE" w:rsidRDefault="009160FE" w:rsidP="009160FE">
      <w:pPr>
        <w:jc w:val="both"/>
      </w:pPr>
    </w:p>
    <w:p w:rsidR="009160FE" w:rsidRDefault="009160FE" w:rsidP="009160FE">
      <w:pPr>
        <w:jc w:val="both"/>
      </w:pPr>
      <w:r>
        <w:tab/>
        <w:t xml:space="preserve">Vendimi mbi shpenzimet e procedurës penale dhe paushallit gjyqësor është mare ne kuptim te nenit 450 dhe 452 te KPPK-se. </w:t>
      </w:r>
    </w:p>
    <w:p w:rsidR="009160FE" w:rsidRDefault="009160FE" w:rsidP="009160FE">
      <w:pPr>
        <w:jc w:val="both"/>
      </w:pPr>
    </w:p>
    <w:p w:rsidR="009160FE" w:rsidRDefault="009160FE" w:rsidP="009160FE">
      <w:pPr>
        <w:jc w:val="both"/>
      </w:pPr>
      <w:r>
        <w:tab/>
        <w:t xml:space="preserve">Vendimi mbi udhëzimin juridik ne kontest te rregullt civil u mbështet ne nenin 463 par.2 i KPPK-së. </w:t>
      </w:r>
    </w:p>
    <w:p w:rsidR="009160FE" w:rsidRDefault="009160FE" w:rsidP="009160FE">
      <w:pPr>
        <w:jc w:val="both"/>
      </w:pPr>
    </w:p>
    <w:p w:rsidR="009160FE" w:rsidRDefault="009160FE" w:rsidP="009160FE">
      <w:pPr>
        <w:jc w:val="both"/>
      </w:pPr>
      <w:r>
        <w:tab/>
        <w:t xml:space="preserve">Më sa u tha më lartë u vendos si ne shqiptim të </w:t>
      </w:r>
      <w:proofErr w:type="spellStart"/>
      <w:r>
        <w:t>ketij</w:t>
      </w:r>
      <w:proofErr w:type="spellEnd"/>
      <w:r>
        <w:t xml:space="preserve"> aktgjykimi .</w:t>
      </w:r>
    </w:p>
    <w:p w:rsidR="009160FE" w:rsidRPr="00777090" w:rsidRDefault="009160FE" w:rsidP="009160FE">
      <w:pPr>
        <w:jc w:val="center"/>
        <w:rPr>
          <w:b/>
        </w:rPr>
      </w:pPr>
    </w:p>
    <w:p w:rsidR="009160FE" w:rsidRPr="00777090" w:rsidRDefault="009160FE" w:rsidP="009160FE">
      <w:pPr>
        <w:ind w:firstLine="720"/>
        <w:jc w:val="both"/>
        <w:rPr>
          <w:bCs/>
          <w:iCs/>
          <w:color w:val="000000" w:themeColor="text1"/>
        </w:rPr>
      </w:pPr>
    </w:p>
    <w:p w:rsidR="0095459A" w:rsidRPr="00777090" w:rsidRDefault="0095459A" w:rsidP="0095459A">
      <w:pPr>
        <w:jc w:val="center"/>
        <w:rPr>
          <w:b/>
        </w:rPr>
      </w:pPr>
    </w:p>
    <w:p w:rsidR="0095459A" w:rsidRPr="00777090" w:rsidRDefault="0095459A" w:rsidP="0095459A">
      <w:pPr>
        <w:jc w:val="center"/>
        <w:rPr>
          <w:b/>
        </w:rPr>
      </w:pP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E355D4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EndPr/>
        <w:sdtContent>
          <w:r w:rsidR="00F0642D">
            <w:rPr>
              <w:b/>
            </w:rPr>
            <w:t>GJYKATA THEMELORE PRIZREN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EndPr/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E355D4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EndPr/>
        <w:sdtContent>
          <w:r w:rsidR="006A7DB9" w:rsidRPr="006A7DB9">
            <w:rPr>
              <w:b/>
            </w:rPr>
            <w:t>2018:037716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EndPr/>
        <w:sdtContent>
          <w:r w:rsidR="00AA55C6">
            <w:rPr>
              <w:b/>
            </w:rPr>
            <w:t>17.09.2018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Pr="00777090">
        <w:rPr>
          <w:b/>
        </w:rPr>
        <w:t>j y q t a r i</w:t>
      </w:r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  <w:bookmarkStart w:id="17" w:name="_GoBack"/>
      <w:bookmarkEnd w:id="17"/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EndPr/>
        <w:sdtContent>
          <w:r w:rsidR="00AA55C6">
            <w:t>Refki  Piraj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p w:rsidR="000B444F" w:rsidRDefault="000B444F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FC" w:rsidRDefault="00531CFC" w:rsidP="004369F3">
      <w:r>
        <w:separator/>
      </w:r>
    </w:p>
  </w:endnote>
  <w:endnote w:type="continuationSeparator" w:id="0">
    <w:p w:rsidR="00531CFC" w:rsidRDefault="00531CFC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E54912" wp14:editId="49313259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2018:037717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2018:037717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355D4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355D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38D87" wp14:editId="43B95EB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2018:037717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2018:037717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E355D4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E355D4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FC" w:rsidRDefault="00531CFC" w:rsidP="004369F3">
      <w:r>
        <w:separator/>
      </w:r>
    </w:p>
  </w:footnote>
  <w:footnote w:type="continuationSeparator" w:id="0">
    <w:p w:rsidR="00531CFC" w:rsidRDefault="00531CFC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2018:037716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17.09.2018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00122752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GB" w:eastAsia="en-GB"/>
            </w:rPr>
            <w:drawing>
              <wp:inline distT="0" distB="0" distL="0" distR="0" wp14:anchorId="33940B25" wp14:editId="517C542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355D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>
                <w:t>GJYKATA THEMELORE PRIZREN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1CFC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2B2F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160FE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1048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3A3E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CF4A82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55D4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DDA3B77B747E4A609DEE6125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554-8951-4B8B-9A7A-F2075259768A}"/>
      </w:docPartPr>
      <w:docPartBody>
        <w:p w:rsidR="00A40529" w:rsidRDefault="000E09AC" w:rsidP="000E09AC">
          <w:pPr>
            <w:pStyle w:val="E2DDDA3B77B747E4A609DEE612578295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E34553B6454EB4E74F3C8D3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B5A-9410-4990-82C2-7ECE52D0DCF7}"/>
      </w:docPartPr>
      <w:docPartBody>
        <w:p w:rsidR="00F915C3" w:rsidRDefault="007E578F" w:rsidP="007E578F">
          <w:pPr>
            <w:pStyle w:val="C53CE34553B6454EB4E74F3C8D3D716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DEF6BAEEB4338A22207215FF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E147-59C8-443B-A0BC-6779BA73EE09}"/>
      </w:docPartPr>
      <w:docPartBody>
        <w:p w:rsidR="00F915C3" w:rsidRDefault="007E578F" w:rsidP="007E578F">
          <w:pPr>
            <w:pStyle w:val="B19DEF6BAEEB4338A22207215FFA9020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0B64FBC974034926875AB08B0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E7CBD-494C-4113-AB0B-F48AD28D6773}"/>
      </w:docPartPr>
      <w:docPartBody>
        <w:p w:rsidR="00067DBE" w:rsidRDefault="00C01CDA" w:rsidP="00C01CDA">
          <w:pPr>
            <w:pStyle w:val="CAD0B64FBC974034926875AB08B007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67DBE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1897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01CDA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CD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CAD0B64FBC974034926875AB08B00760">
    <w:name w:val="CAD0B64FBC974034926875AB08B00760"/>
    <w:rsid w:val="00C01CDA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CD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CAD0B64FBC974034926875AB08B00760">
    <w:name w:val="CAD0B64FBC974034926875AB08B00760"/>
    <w:rsid w:val="00C01CDA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CCC9-4DCC-4379-902A-C32E805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815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Administrator</cp:lastModifiedBy>
  <cp:revision>3</cp:revision>
  <cp:lastPrinted>2018-09-17T11:03:00Z</cp:lastPrinted>
  <dcterms:created xsi:type="dcterms:W3CDTF">2018-09-17T11:06:00Z</dcterms:created>
  <dcterms:modified xsi:type="dcterms:W3CDTF">2019-09-23T13:43:00Z</dcterms:modified>
</cp:coreProperties>
</file>