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5D032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2021:254899</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5D032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02.03.2022</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5D032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02770050</w:t>
                </w:r>
              </w:sdtContent>
            </w:sdt>
          </w:p>
        </w:tc>
      </w:tr>
    </w:tbl>
    <w:p w14:paraId="1009F62C" w14:textId="3E69A027" w:rsidR="00AB4DD7" w:rsidRDefault="00AB4DD7" w:rsidP="00AB4DD7">
      <w:pPr>
        <w:ind w:left="6480" w:firstLine="720"/>
        <w:rPr>
          <w:b/>
          <w:bCs/>
        </w:rPr>
      </w:pPr>
      <w:bookmarkStart w:id="0" w:name="OLE_LINK55"/>
      <w:bookmarkStart w:id="1" w:name="OLE_LINK54"/>
      <w:bookmarkStart w:id="2" w:name="OLE_LINK53"/>
      <w:bookmarkStart w:id="3" w:name="OLE_LINK8"/>
      <w:bookmarkStart w:id="4" w:name="OLE_LINK7"/>
      <w:bookmarkStart w:id="5" w:name="OLE_LINK6"/>
      <w:bookmarkStart w:id="6" w:name="OLE_LINK25"/>
      <w:bookmarkStart w:id="7" w:name="OLE_LINK26"/>
      <w:bookmarkStart w:id="8" w:name="OLE_LINK17"/>
      <w:bookmarkStart w:id="9" w:name="OLE_LINK18"/>
      <w:bookmarkStart w:id="10" w:name="OLE_LINK47"/>
      <w:bookmarkStart w:id="11" w:name="OLE_LINK4"/>
      <w:bookmarkStart w:id="12" w:name="OLE_LINK5"/>
      <w:bookmarkStart w:id="13" w:name="OLE_LINK11"/>
      <w:bookmarkStart w:id="14" w:name="OLE_LINK57"/>
      <w:r>
        <w:rPr>
          <w:b/>
          <w:bCs/>
        </w:rPr>
        <w:t>PKR.nr.19/22</w:t>
      </w:r>
    </w:p>
    <w:p w14:paraId="7531C9D6" w14:textId="77777777" w:rsidR="00AB4DD7" w:rsidRDefault="00AB4DD7" w:rsidP="00AB4DD7">
      <w:pPr>
        <w:ind w:left="6480" w:firstLine="720"/>
        <w:rPr>
          <w:b/>
          <w:bCs/>
        </w:rPr>
      </w:pPr>
    </w:p>
    <w:p w14:paraId="69359F1E" w14:textId="77777777" w:rsidR="00AB4DD7" w:rsidRDefault="00AB4DD7" w:rsidP="00AB4DD7">
      <w:pPr>
        <w:jc w:val="right"/>
        <w:rPr>
          <w:b/>
          <w:bCs/>
        </w:rPr>
      </w:pPr>
    </w:p>
    <w:p w14:paraId="49263763" w14:textId="62705BCA" w:rsidR="00AB4DD7" w:rsidRDefault="00AB4DD7" w:rsidP="00AB4DD7">
      <w:pPr>
        <w:jc w:val="center"/>
        <w:rPr>
          <w:b/>
          <w:bCs/>
        </w:rPr>
      </w:pPr>
      <w:r>
        <w:rPr>
          <w:b/>
          <w:bCs/>
        </w:rPr>
        <w:t>NË EMËR TË POPULLIT</w:t>
      </w:r>
    </w:p>
    <w:p w14:paraId="0B7E3A24" w14:textId="77777777" w:rsidR="00AB4DD7" w:rsidRDefault="00AB4DD7" w:rsidP="00AB4DD7">
      <w:pPr>
        <w:jc w:val="center"/>
        <w:rPr>
          <w:b/>
          <w:bCs/>
        </w:rPr>
      </w:pPr>
    </w:p>
    <w:p w14:paraId="3DBC7EEC" w14:textId="77777777" w:rsidR="00AB4DD7" w:rsidRDefault="00AB4DD7" w:rsidP="00AB4DD7">
      <w:pPr>
        <w:jc w:val="both"/>
      </w:pPr>
    </w:p>
    <w:p w14:paraId="035E091E" w14:textId="4DD8CCAE" w:rsidR="00AB4DD7" w:rsidRDefault="00AB4DD7" w:rsidP="00AB4DD7">
      <w:pPr>
        <w:pStyle w:val="BodyText"/>
      </w:pPr>
      <w:r>
        <w:tab/>
        <w:t xml:space="preserve">Gjykata Themelore në Prizren, Departamenti për Krime të Rënda, gjyqtarja Raima Elezi, si kryetare, me sekretaren juridike Kujtesa Uka, </w:t>
      </w:r>
      <w:bookmarkStart w:id="15" w:name="OLE_LINK58"/>
      <w:bookmarkStart w:id="16" w:name="OLE_LINK59"/>
      <w:r>
        <w:t xml:space="preserve">në lëndën penale kundër të </w:t>
      </w:r>
      <w:bookmarkStart w:id="17" w:name="OLE_LINK60"/>
      <w:bookmarkStart w:id="18" w:name="OLE_LINK61"/>
      <w:bookmarkStart w:id="19" w:name="OLE_LINK62"/>
      <w:r>
        <w:t xml:space="preserve">akuzuarve </w:t>
      </w:r>
      <w:bookmarkStart w:id="20" w:name="OLE_LINK32"/>
      <w:bookmarkStart w:id="21" w:name="OLE_LINK33"/>
      <w:r>
        <w:t>N</w:t>
      </w:r>
      <w:r w:rsidR="005860A6">
        <w:t>.</w:t>
      </w:r>
      <w:r>
        <w:t xml:space="preserve"> Sh</w:t>
      </w:r>
      <w:r w:rsidR="005860A6">
        <w:t>.</w:t>
      </w:r>
      <w:r>
        <w:t xml:space="preserve"> nga Prizreni, </w:t>
      </w:r>
      <w:bookmarkStart w:id="22" w:name="OLE_LINK16"/>
      <w:bookmarkStart w:id="23" w:name="OLE_LINK22"/>
      <w:bookmarkStart w:id="24" w:name="OLE_LINK23"/>
      <w:r>
        <w:t>për shkak të veprës penale lëndim i lehtë trupor nga neni 185 par.2 lidhur me par.1 të KPRK,</w:t>
      </w:r>
      <w:bookmarkEnd w:id="22"/>
      <w:bookmarkEnd w:id="23"/>
      <w:bookmarkEnd w:id="24"/>
      <w:r>
        <w:t xml:space="preserve"> dhe R</w:t>
      </w:r>
      <w:r w:rsidR="005860A6">
        <w:t>.</w:t>
      </w:r>
      <w:r>
        <w:t>K</w:t>
      </w:r>
      <w:r w:rsidR="005860A6">
        <w:t>.</w:t>
      </w:r>
      <w:r>
        <w:t xml:space="preserve"> nga Prizreni,</w:t>
      </w:r>
      <w:bookmarkStart w:id="25" w:name="OLE_LINK50"/>
      <w:bookmarkStart w:id="26" w:name="OLE_LINK49"/>
      <w:r>
        <w:t xml:space="preserve"> </w:t>
      </w:r>
      <w:bookmarkStart w:id="27" w:name="OLE_LINK24"/>
      <w:bookmarkStart w:id="28" w:name="OLE_LINK27"/>
      <w:bookmarkStart w:id="29" w:name="OLE_LINK28"/>
      <w:bookmarkStart w:id="30" w:name="OLE_LINK38"/>
      <w:bookmarkStart w:id="31" w:name="OLE_LINK39"/>
      <w:bookmarkStart w:id="32" w:name="OLE_LINK40"/>
      <w:r>
        <w:t>për shkak të veprave  penale vrasje në tentativë nga neni 172 lidhur me nenin 28 KPRK</w:t>
      </w:r>
      <w:bookmarkEnd w:id="27"/>
      <w:bookmarkEnd w:id="28"/>
      <w:bookmarkEnd w:id="29"/>
      <w:r>
        <w:t xml:space="preserve"> dhe mbajtja në pronësi, kontroll ose posedim të paautorizuar të armëve nga neni 366 par.1 të KPRK</w:t>
      </w:r>
      <w:bookmarkEnd w:id="25"/>
      <w:bookmarkEnd w:id="26"/>
      <w:bookmarkEnd w:id="30"/>
      <w:bookmarkEnd w:id="31"/>
      <w:bookmarkEnd w:id="32"/>
      <w:r>
        <w:t xml:space="preserve">, </w:t>
      </w:r>
      <w:bookmarkEnd w:id="20"/>
      <w:bookmarkEnd w:id="21"/>
      <w:r>
        <w:t>duke vendosur sipas aktakuzës së Prokurorisë Themelore, Departamenti për Krime të Rënda</w:t>
      </w:r>
      <w:bookmarkStart w:id="33" w:name="OLE_LINK41"/>
      <w:bookmarkStart w:id="34" w:name="OLE_LINK42"/>
      <w:bookmarkStart w:id="35" w:name="OLE_LINK43"/>
      <w:bookmarkStart w:id="36" w:name="OLE_LINK44"/>
      <w:bookmarkStart w:id="37" w:name="OLE_LINK13"/>
      <w:bookmarkStart w:id="38" w:name="OLE_LINK15"/>
      <w:r>
        <w:t xml:space="preserve"> PP/I.nr.2317/21</w:t>
      </w:r>
      <w:bookmarkEnd w:id="33"/>
      <w:bookmarkEnd w:id="34"/>
      <w:bookmarkEnd w:id="35"/>
      <w:bookmarkEnd w:id="36"/>
      <w:bookmarkEnd w:id="37"/>
      <w:bookmarkEnd w:id="38"/>
      <w:r>
        <w:t>-II të dt.31.01.2022,</w:t>
      </w:r>
      <w:bookmarkEnd w:id="15"/>
      <w:bookmarkEnd w:id="16"/>
      <w:bookmarkEnd w:id="17"/>
      <w:bookmarkEnd w:id="18"/>
      <w:bookmarkEnd w:id="19"/>
      <w:r>
        <w:t xml:space="preserve"> pas mbajtjes së shqyrtimit fillestar në praninë e Prokurorit të Shtetit M</w:t>
      </w:r>
      <w:r w:rsidR="005860A6">
        <w:t>.</w:t>
      </w:r>
      <w:r>
        <w:t>B</w:t>
      </w:r>
      <w:r w:rsidR="005860A6">
        <w:t>.</w:t>
      </w:r>
      <w:r>
        <w:t xml:space="preserve"> të akuzuarve dhe mbrojtësit të të akuzuarit R</w:t>
      </w:r>
      <w:r w:rsidR="005860A6">
        <w:t>.</w:t>
      </w:r>
      <w:r>
        <w:t>K</w:t>
      </w:r>
      <w:r w:rsidR="005860A6">
        <w:t>.</w:t>
      </w:r>
      <w:r>
        <w:t xml:space="preserve"> av.A</w:t>
      </w:r>
      <w:r w:rsidR="005860A6">
        <w:t>.</w:t>
      </w:r>
      <w:r>
        <w:t>A</w:t>
      </w:r>
      <w:r w:rsidR="005860A6">
        <w:t>.</w:t>
      </w:r>
      <w:r>
        <w:t xml:space="preserve"> më datën 16.02.2022, publikisht morri dhe shpalli këtë </w:t>
      </w:r>
    </w:p>
    <w:p w14:paraId="49906E28" w14:textId="77777777" w:rsidR="00AB4DD7" w:rsidRDefault="00AB4DD7" w:rsidP="00AB4DD7">
      <w:pPr>
        <w:pStyle w:val="BodyText"/>
      </w:pPr>
    </w:p>
    <w:p w14:paraId="44DEDF74" w14:textId="77777777" w:rsidR="00AB4DD7" w:rsidRDefault="00AB4DD7" w:rsidP="00AB4DD7">
      <w:pPr>
        <w:jc w:val="center"/>
        <w:rPr>
          <w:b/>
          <w:bCs/>
        </w:rPr>
      </w:pPr>
      <w:r>
        <w:rPr>
          <w:b/>
          <w:bCs/>
        </w:rPr>
        <w:t xml:space="preserve">A K T G J Y K I M </w:t>
      </w:r>
    </w:p>
    <w:p w14:paraId="352F46B3" w14:textId="77777777" w:rsidR="00AB4DD7" w:rsidRDefault="00AB4DD7" w:rsidP="00AB4DD7">
      <w:pPr>
        <w:jc w:val="center"/>
        <w:rPr>
          <w:b/>
          <w:bCs/>
        </w:rPr>
      </w:pPr>
    </w:p>
    <w:p w14:paraId="71B80788" w14:textId="77777777" w:rsidR="00AB4DD7" w:rsidRDefault="00AB4DD7" w:rsidP="00AB4DD7">
      <w:pPr>
        <w:rPr>
          <w:b/>
          <w:bCs/>
        </w:rPr>
      </w:pPr>
      <w:r>
        <w:rPr>
          <w:b/>
          <w:bCs/>
        </w:rPr>
        <w:tab/>
        <w:t>Të akuzuarit:</w:t>
      </w:r>
    </w:p>
    <w:p w14:paraId="3C05E9B0" w14:textId="77777777" w:rsidR="00AB4DD7" w:rsidRDefault="00AB4DD7" w:rsidP="00AB4DD7">
      <w:pPr>
        <w:jc w:val="both"/>
        <w:rPr>
          <w:b/>
          <w:bCs/>
        </w:rPr>
      </w:pPr>
    </w:p>
    <w:p w14:paraId="49E2D363" w14:textId="13A72F97" w:rsidR="00AB4DD7" w:rsidRDefault="00AB4DD7" w:rsidP="00AB4DD7">
      <w:pPr>
        <w:jc w:val="both"/>
        <w:rPr>
          <w:bCs/>
        </w:rPr>
      </w:pPr>
      <w:r>
        <w:rPr>
          <w:b/>
          <w:bCs/>
        </w:rPr>
        <w:tab/>
        <w:t>1. N</w:t>
      </w:r>
      <w:r w:rsidR="005860A6">
        <w:rPr>
          <w:b/>
          <w:bCs/>
        </w:rPr>
        <w:t>.</w:t>
      </w:r>
      <w:r>
        <w:rPr>
          <w:b/>
          <w:bCs/>
        </w:rPr>
        <w:t>Sh</w:t>
      </w:r>
      <w:r w:rsidR="005860A6">
        <w:rPr>
          <w:b/>
          <w:bCs/>
        </w:rPr>
        <w:t>.</w:t>
      </w:r>
      <w:r>
        <w:rPr>
          <w:b/>
          <w:bCs/>
        </w:rPr>
        <w:t xml:space="preserve"> </w:t>
      </w:r>
      <w:r w:rsidRPr="009A2C37">
        <w:rPr>
          <w:bCs/>
        </w:rPr>
        <w:t>nga i ati S</w:t>
      </w:r>
      <w:r w:rsidR="005860A6">
        <w:rPr>
          <w:bCs/>
        </w:rPr>
        <w:t>.</w:t>
      </w:r>
      <w:r w:rsidRPr="009A2C37">
        <w:rPr>
          <w:bCs/>
        </w:rPr>
        <w:t xml:space="preserve"> dhe e ëma N</w:t>
      </w:r>
      <w:r w:rsidR="005860A6">
        <w:rPr>
          <w:bCs/>
        </w:rPr>
        <w:t>.</w:t>
      </w:r>
      <w:r w:rsidRPr="009A2C37">
        <w:rPr>
          <w:bCs/>
        </w:rPr>
        <w:t xml:space="preserve"> e vajzërisë Sh</w:t>
      </w:r>
      <w:r w:rsidR="005860A6">
        <w:rPr>
          <w:bCs/>
        </w:rPr>
        <w:t>.</w:t>
      </w:r>
      <w:r w:rsidRPr="009A2C37">
        <w:rPr>
          <w:bCs/>
        </w:rPr>
        <w:t xml:space="preserve"> i lindur më </w:t>
      </w:r>
      <w:r w:rsidR="005860A6">
        <w:rPr>
          <w:bCs/>
        </w:rPr>
        <w:t>....</w:t>
      </w:r>
      <w:r w:rsidRPr="009A2C37">
        <w:rPr>
          <w:bCs/>
        </w:rPr>
        <w:t xml:space="preserve"> në Prizren, ku edhe tani jeton rr.</w:t>
      </w:r>
      <w:r>
        <w:rPr>
          <w:bCs/>
        </w:rPr>
        <w:t xml:space="preserve"> </w:t>
      </w:r>
      <w:r w:rsidR="005860A6">
        <w:rPr>
          <w:bCs/>
        </w:rPr>
        <w:t>....</w:t>
      </w:r>
      <w:r>
        <w:rPr>
          <w:bCs/>
        </w:rPr>
        <w:t xml:space="preserve"> i martuar, babë i 2 fëmijëve, ka kryer shkollën e mesme, pronar i lokalit </w:t>
      </w:r>
      <w:r w:rsidR="005860A6">
        <w:rPr>
          <w:bCs/>
        </w:rPr>
        <w:t>....</w:t>
      </w:r>
      <w:r>
        <w:rPr>
          <w:bCs/>
        </w:rPr>
        <w:t xml:space="preserve"> i gjendjes së mesme ekonomike, </w:t>
      </w:r>
      <w:r w:rsidRPr="00ED3C2C">
        <w:rPr>
          <w:bCs/>
        </w:rPr>
        <w:t>shqiptar</w:t>
      </w:r>
      <w:r>
        <w:rPr>
          <w:bCs/>
        </w:rPr>
        <w:t>,</w:t>
      </w:r>
      <w:r w:rsidRPr="00ED3C2C">
        <w:rPr>
          <w:bCs/>
        </w:rPr>
        <w:t xml:space="preserve"> </w:t>
      </w:r>
      <w:bookmarkStart w:id="39" w:name="OLE_LINK19"/>
      <w:bookmarkStart w:id="40" w:name="OLE_LINK20"/>
      <w:bookmarkStart w:id="41" w:name="OLE_LINK21"/>
      <w:bookmarkStart w:id="42" w:name="OLE_LINK34"/>
      <w:r w:rsidRPr="00ED3C2C">
        <w:rPr>
          <w:bCs/>
        </w:rPr>
        <w:t>shtetas i Republikës së Kosovës</w:t>
      </w:r>
      <w:bookmarkEnd w:id="39"/>
      <w:bookmarkEnd w:id="40"/>
      <w:bookmarkEnd w:id="41"/>
      <w:bookmarkEnd w:id="42"/>
      <w:r w:rsidRPr="00ED3C2C">
        <w:rPr>
          <w:bCs/>
        </w:rPr>
        <w:t xml:space="preserve">, me nr. personal </w:t>
      </w:r>
      <w:r w:rsidR="005860A6">
        <w:rPr>
          <w:bCs/>
        </w:rPr>
        <w:t>....</w:t>
      </w:r>
      <w:r>
        <w:rPr>
          <w:bCs/>
        </w:rPr>
        <w:t xml:space="preserve"> </w:t>
      </w:r>
      <w:r w:rsidRPr="00ED3C2C">
        <w:rPr>
          <w:bCs/>
        </w:rPr>
        <w:t>më herët i padënuar.</w:t>
      </w:r>
    </w:p>
    <w:p w14:paraId="72C8AB50" w14:textId="77777777" w:rsidR="00AB4DD7" w:rsidRDefault="00AB4DD7" w:rsidP="00AB4DD7">
      <w:pPr>
        <w:jc w:val="both"/>
        <w:rPr>
          <w:bCs/>
        </w:rPr>
      </w:pPr>
    </w:p>
    <w:p w14:paraId="771882BC" w14:textId="4A8E3707" w:rsidR="00AB4DD7" w:rsidRDefault="00AB4DD7" w:rsidP="00AB4DD7">
      <w:pPr>
        <w:jc w:val="both"/>
        <w:rPr>
          <w:bCs/>
        </w:rPr>
      </w:pPr>
      <w:r>
        <w:rPr>
          <w:bCs/>
        </w:rPr>
        <w:tab/>
      </w:r>
      <w:r w:rsidRPr="00AB4DD7">
        <w:rPr>
          <w:b/>
          <w:bCs/>
        </w:rPr>
        <w:t>2.</w:t>
      </w:r>
      <w:r>
        <w:rPr>
          <w:bCs/>
        </w:rPr>
        <w:t xml:space="preserve"> </w:t>
      </w:r>
      <w:r w:rsidRPr="009A2C37">
        <w:rPr>
          <w:b/>
          <w:bCs/>
        </w:rPr>
        <w:t>R</w:t>
      </w:r>
      <w:r w:rsidR="005860A6">
        <w:rPr>
          <w:b/>
          <w:bCs/>
        </w:rPr>
        <w:t>.</w:t>
      </w:r>
      <w:r w:rsidRPr="009A2C37">
        <w:rPr>
          <w:b/>
          <w:bCs/>
        </w:rPr>
        <w:t>K</w:t>
      </w:r>
      <w:r w:rsidR="005860A6">
        <w:rPr>
          <w:b/>
          <w:bCs/>
        </w:rPr>
        <w:t>.</w:t>
      </w:r>
      <w:r>
        <w:rPr>
          <w:bCs/>
        </w:rPr>
        <w:t xml:space="preserve"> nga i ati D</w:t>
      </w:r>
      <w:r w:rsidR="005860A6">
        <w:rPr>
          <w:bCs/>
        </w:rPr>
        <w:t>.</w:t>
      </w:r>
      <w:r>
        <w:rPr>
          <w:bCs/>
        </w:rPr>
        <w:t xml:space="preserve"> e ëma R</w:t>
      </w:r>
      <w:r w:rsidR="005860A6">
        <w:rPr>
          <w:bCs/>
        </w:rPr>
        <w:t>.</w:t>
      </w:r>
      <w:r>
        <w:rPr>
          <w:bCs/>
        </w:rPr>
        <w:t xml:space="preserve"> e vajzërisë K</w:t>
      </w:r>
      <w:r w:rsidR="005860A6">
        <w:rPr>
          <w:bCs/>
        </w:rPr>
        <w:t>.</w:t>
      </w:r>
      <w:r>
        <w:rPr>
          <w:bCs/>
        </w:rPr>
        <w:t xml:space="preserve"> i lindur më dt.</w:t>
      </w:r>
      <w:r w:rsidR="005860A6">
        <w:rPr>
          <w:bCs/>
        </w:rPr>
        <w:t xml:space="preserve"> ....</w:t>
      </w:r>
      <w:r>
        <w:rPr>
          <w:bCs/>
        </w:rPr>
        <w:t xml:space="preserve"> në Prizren, ku edhe jeton rr.</w:t>
      </w:r>
      <w:r w:rsidR="005860A6">
        <w:rPr>
          <w:bCs/>
        </w:rPr>
        <w:t xml:space="preserve"> ....</w:t>
      </w:r>
      <w:r>
        <w:rPr>
          <w:bCs/>
        </w:rPr>
        <w:t xml:space="preserve"> turk,</w:t>
      </w:r>
      <w:r w:rsidRPr="0054414E">
        <w:rPr>
          <w:bCs/>
        </w:rPr>
        <w:t xml:space="preserve"> </w:t>
      </w:r>
      <w:r w:rsidRPr="00ED3C2C">
        <w:rPr>
          <w:bCs/>
        </w:rPr>
        <w:t>shtetas i Republikës së Kosovës</w:t>
      </w:r>
      <w:r>
        <w:rPr>
          <w:bCs/>
        </w:rPr>
        <w:t xml:space="preserve">, ka kryer shkollën fillore dhe klasën e parë të shkollës së mesme, i pamartuar, i papunë, i gjendjes së dobët ekonomike, me nr. personal </w:t>
      </w:r>
      <w:r w:rsidR="005860A6">
        <w:rPr>
          <w:bCs/>
        </w:rPr>
        <w:t>....</w:t>
      </w:r>
      <w:r>
        <w:rPr>
          <w:bCs/>
        </w:rPr>
        <w:t xml:space="preserve"> ka qenë në paraburgim prej dt.12.11.2021, deri me dt.16.02.2022, më herët i dënuar.</w:t>
      </w:r>
    </w:p>
    <w:p w14:paraId="4CE1E281" w14:textId="77777777" w:rsidR="005860A6" w:rsidRDefault="005860A6" w:rsidP="00AB4DD7">
      <w:pPr>
        <w:jc w:val="both"/>
        <w:rPr>
          <w:bCs/>
        </w:rPr>
      </w:pPr>
    </w:p>
    <w:p w14:paraId="6FB4805E" w14:textId="01627075" w:rsidR="00AB4DD7" w:rsidRDefault="00AB4DD7" w:rsidP="00AB4DD7">
      <w:pPr>
        <w:jc w:val="both"/>
        <w:rPr>
          <w:bCs/>
        </w:rPr>
      </w:pPr>
    </w:p>
    <w:p w14:paraId="55889D75" w14:textId="14A5BE95" w:rsidR="00AB4DD7" w:rsidRDefault="00AB4DD7" w:rsidP="00AB4DD7">
      <w:pPr>
        <w:ind w:left="2880" w:firstLine="720"/>
        <w:rPr>
          <w:b/>
          <w:bCs/>
        </w:rPr>
      </w:pPr>
      <w:r>
        <w:rPr>
          <w:b/>
          <w:bCs/>
        </w:rPr>
        <w:t>JANË FAJTORË</w:t>
      </w:r>
    </w:p>
    <w:p w14:paraId="750D7934" w14:textId="77777777" w:rsidR="00AB4DD7" w:rsidRDefault="00AB4DD7" w:rsidP="00AB4DD7">
      <w:pPr>
        <w:jc w:val="center"/>
        <w:rPr>
          <w:b/>
          <w:bCs/>
        </w:rPr>
      </w:pPr>
    </w:p>
    <w:p w14:paraId="20EFA8B8" w14:textId="77777777" w:rsidR="00AB4DD7" w:rsidRDefault="00AB4DD7" w:rsidP="00AB4DD7">
      <w:pPr>
        <w:ind w:left="2160" w:firstLine="720"/>
        <w:jc w:val="both"/>
        <w:rPr>
          <w:b/>
          <w:bCs/>
        </w:rPr>
      </w:pPr>
    </w:p>
    <w:p w14:paraId="252852D1" w14:textId="3E5C49B7" w:rsidR="00AB4DD7" w:rsidRPr="00AB4DD7" w:rsidRDefault="00AB4DD7" w:rsidP="00AB4DD7">
      <w:pPr>
        <w:ind w:firstLine="720"/>
        <w:jc w:val="both"/>
        <w:rPr>
          <w:b/>
          <w:bCs/>
        </w:rPr>
      </w:pPr>
      <w:bookmarkStart w:id="43" w:name="OLE_LINK3"/>
      <w:bookmarkStart w:id="44" w:name="OLE_LINK9"/>
      <w:bookmarkStart w:id="45" w:name="OLE_LINK10"/>
      <w:bookmarkStart w:id="46" w:name="OLE_LINK1"/>
      <w:bookmarkStart w:id="47" w:name="OLE_LINK2"/>
      <w:bookmarkStart w:id="48" w:name="OLE_LINK65"/>
      <w:bookmarkStart w:id="49" w:name="OLE_LINK66"/>
      <w:bookmarkStart w:id="50" w:name="OLE_LINK67"/>
      <w:bookmarkStart w:id="51" w:name="OLE_LINK52"/>
      <w:bookmarkStart w:id="52" w:name="OLE_LINK56"/>
      <w:r w:rsidRPr="00AB4DD7">
        <w:rPr>
          <w:b/>
          <w:bCs/>
        </w:rPr>
        <w:t xml:space="preserve"> I akuzuari N</w:t>
      </w:r>
      <w:r w:rsidR="005860A6">
        <w:rPr>
          <w:b/>
          <w:bCs/>
        </w:rPr>
        <w:t>.</w:t>
      </w:r>
      <w:r w:rsidRPr="00AB4DD7">
        <w:rPr>
          <w:b/>
          <w:bCs/>
        </w:rPr>
        <w:t>Sh</w:t>
      </w:r>
      <w:r w:rsidR="005860A6">
        <w:rPr>
          <w:b/>
          <w:bCs/>
        </w:rPr>
        <w:t>.</w:t>
      </w:r>
    </w:p>
    <w:p w14:paraId="16FDE9B4" w14:textId="77777777" w:rsidR="00AB4DD7" w:rsidRDefault="00AB4DD7" w:rsidP="00AB4DD7">
      <w:pPr>
        <w:ind w:firstLine="720"/>
        <w:jc w:val="both"/>
        <w:rPr>
          <w:bCs/>
        </w:rPr>
      </w:pPr>
    </w:p>
    <w:p w14:paraId="25FB66B3" w14:textId="26681BCB" w:rsidR="00AB4DD7" w:rsidRPr="009A2C37" w:rsidRDefault="00AB4DD7" w:rsidP="005860A6">
      <w:pPr>
        <w:pStyle w:val="ListParagraph"/>
        <w:ind w:left="0" w:firstLine="720"/>
        <w:jc w:val="both"/>
        <w:rPr>
          <w:bCs/>
        </w:rPr>
      </w:pPr>
      <w:r>
        <w:rPr>
          <w:bCs/>
        </w:rPr>
        <w:t xml:space="preserve">1.I shkakton lëndime të lehta personit tjetër me send të përshtatshëm që mund të shkaktojë lëndim të rëndë trupor ose dëmtim të rëndë të shëndetit, në atë mënyrë që me dt.11.11.2021, rreth orës 23:00, në restorantin e tij </w:t>
      </w:r>
      <w:r w:rsidR="005860A6">
        <w:rPr>
          <w:bCs/>
        </w:rPr>
        <w:t>....</w:t>
      </w:r>
      <w:r>
        <w:rPr>
          <w:bCs/>
        </w:rPr>
        <w:t xml:space="preserve"> në lagjen </w:t>
      </w:r>
      <w:r w:rsidR="005860A6">
        <w:rPr>
          <w:bCs/>
        </w:rPr>
        <w:t>....</w:t>
      </w:r>
      <w:r>
        <w:rPr>
          <w:bCs/>
        </w:rPr>
        <w:t xml:space="preserve"> në Prizren, pas një mos marrëveshje, në mes të dëmtuarit R</w:t>
      </w:r>
      <w:r w:rsidR="005860A6">
        <w:rPr>
          <w:bCs/>
        </w:rPr>
        <w:t>.</w:t>
      </w:r>
      <w:r>
        <w:rPr>
          <w:bCs/>
        </w:rPr>
        <w:t>K</w:t>
      </w:r>
      <w:r w:rsidR="005860A6">
        <w:rPr>
          <w:bCs/>
        </w:rPr>
        <w:t>.</w:t>
      </w:r>
      <w:r>
        <w:rPr>
          <w:bCs/>
        </w:rPr>
        <w:t xml:space="preserve"> për të shërbyer me birë dhe në momentin kur i dëmtuari </w:t>
      </w:r>
      <w:r>
        <w:rPr>
          <w:bCs/>
        </w:rPr>
        <w:lastRenderedPageBreak/>
        <w:t>e sheh një grua i akuzuari N</w:t>
      </w:r>
      <w:r w:rsidR="005860A6">
        <w:rPr>
          <w:bCs/>
        </w:rPr>
        <w:t>.</w:t>
      </w:r>
      <w:r>
        <w:rPr>
          <w:bCs/>
        </w:rPr>
        <w:t xml:space="preserve"> e kap për krahu, e nxjerr nga lokali dhe me një dërrasë e godet në bërrylin e dorës së majtë, të cilit i shkakton lëndime të lehta trupor. </w:t>
      </w:r>
    </w:p>
    <w:p w14:paraId="389F9F5E" w14:textId="77777777" w:rsidR="00AB4DD7" w:rsidRDefault="00AB4DD7" w:rsidP="00AB4DD7">
      <w:pPr>
        <w:ind w:firstLine="720"/>
        <w:jc w:val="both"/>
        <w:rPr>
          <w:bCs/>
        </w:rPr>
      </w:pPr>
    </w:p>
    <w:p w14:paraId="5EB1B7C8" w14:textId="77777777" w:rsidR="00AB4DD7" w:rsidRDefault="00AB4DD7" w:rsidP="00AB4DD7">
      <w:pPr>
        <w:ind w:firstLine="720"/>
        <w:jc w:val="both"/>
      </w:pPr>
      <w:r>
        <w:rPr>
          <w:bCs/>
        </w:rPr>
        <w:t xml:space="preserve"> -me këto veprime ka kryer veprën penale </w:t>
      </w:r>
      <w:r>
        <w:t>lëndim i lehtë trupor nga neni 185 par.2 lidhur me par.1 të KPRK,</w:t>
      </w:r>
    </w:p>
    <w:p w14:paraId="2CC111DE" w14:textId="4EE03F33" w:rsidR="00AB4DD7" w:rsidRDefault="00AB4DD7" w:rsidP="00AB4DD7">
      <w:pPr>
        <w:jc w:val="both"/>
      </w:pPr>
    </w:p>
    <w:p w14:paraId="05D72F3E" w14:textId="23FCA42A" w:rsidR="00AB4DD7" w:rsidRPr="00AB4DD7" w:rsidRDefault="00AB4DD7" w:rsidP="00AB4DD7">
      <w:pPr>
        <w:ind w:firstLine="720"/>
        <w:jc w:val="both"/>
        <w:rPr>
          <w:b/>
        </w:rPr>
      </w:pPr>
      <w:r w:rsidRPr="00AB4DD7">
        <w:rPr>
          <w:b/>
        </w:rPr>
        <w:t>I akuzuari R</w:t>
      </w:r>
      <w:r w:rsidR="005860A6">
        <w:rPr>
          <w:b/>
        </w:rPr>
        <w:t>.</w:t>
      </w:r>
      <w:r w:rsidRPr="00AB4DD7">
        <w:rPr>
          <w:b/>
        </w:rPr>
        <w:t>K</w:t>
      </w:r>
      <w:r w:rsidR="005860A6">
        <w:rPr>
          <w:b/>
        </w:rPr>
        <w:t>.</w:t>
      </w:r>
    </w:p>
    <w:p w14:paraId="2B3C1CD7" w14:textId="77777777" w:rsidR="00AB4DD7" w:rsidRPr="00AB4DD7" w:rsidRDefault="00AB4DD7" w:rsidP="00AB4DD7">
      <w:pPr>
        <w:ind w:firstLine="720"/>
        <w:jc w:val="both"/>
        <w:rPr>
          <w:b/>
        </w:rPr>
      </w:pPr>
      <w:r w:rsidRPr="00AB4DD7">
        <w:rPr>
          <w:b/>
        </w:rPr>
        <w:t xml:space="preserve"> </w:t>
      </w:r>
    </w:p>
    <w:p w14:paraId="3C2B2A3D" w14:textId="77777777" w:rsidR="00AB4DD7" w:rsidRDefault="00AB4DD7" w:rsidP="00AB4DD7">
      <w:pPr>
        <w:ind w:firstLine="720"/>
        <w:jc w:val="both"/>
      </w:pPr>
      <w:r w:rsidRPr="00AB4DD7">
        <w:rPr>
          <w:b/>
        </w:rPr>
        <w:t>2.</w:t>
      </w:r>
      <w:r>
        <w:t xml:space="preserve"> me dashje ndërmerr veprime për kryerjen e vrasjes, por vepra nuk është kryer ose elementet e saj nuk janë realizuar, në atë mënyrë që me dt.11.11.2021, rreth orës 23:05, pas mosmarrëveshjes të përshkruar në pikën 1 të dispozitivit të aktakuzës dhe pasi që i dëmtuari e godet me një dërrasë për ta larguar prej lokalit, nga xhepi nxjerr briskun me dorëz metale, ngjyrë e zezë me mbishkrim “Columbia” PCN200720059535.1, me gjatësi tehu 6.5.CM dhe e godet të dëmtuarin në anën e djathtë të kraharorit, të cilit i shkakton lëndime të rënda trupore, plagë prerëse shpuese në regjionin e përparmë të djathtë të kraharorit si dhe prerjen e brinjës së tretë dhe të katërt në anën e djathtë, me rrezikim të jetës në momentin e shkaktimit e pastaj largohet nga vendi i ngjarjes. </w:t>
      </w:r>
    </w:p>
    <w:p w14:paraId="5F004099" w14:textId="77777777" w:rsidR="00AB4DD7" w:rsidRDefault="00AB4DD7" w:rsidP="00AB4DD7">
      <w:pPr>
        <w:ind w:firstLine="720"/>
        <w:jc w:val="both"/>
        <w:rPr>
          <w:bCs/>
        </w:rPr>
      </w:pPr>
    </w:p>
    <w:bookmarkEnd w:id="43"/>
    <w:bookmarkEnd w:id="44"/>
    <w:bookmarkEnd w:id="45"/>
    <w:p w14:paraId="27BB10A4" w14:textId="77777777" w:rsidR="00AB4DD7" w:rsidRDefault="00AB4DD7" w:rsidP="00AB4DD7">
      <w:pPr>
        <w:ind w:firstLine="720"/>
        <w:jc w:val="both"/>
      </w:pPr>
      <w:r>
        <w:rPr>
          <w:bCs/>
        </w:rPr>
        <w:t xml:space="preserve">-me këto veprime ka kryer veprën penale </w:t>
      </w:r>
      <w:bookmarkEnd w:id="46"/>
      <w:bookmarkEnd w:id="47"/>
      <w:bookmarkEnd w:id="48"/>
      <w:bookmarkEnd w:id="49"/>
      <w:bookmarkEnd w:id="50"/>
      <w:r>
        <w:t>vrasje në tentativë nga neni 172 lidhur me nenin 28 KPRK.</w:t>
      </w:r>
    </w:p>
    <w:p w14:paraId="4E7A1C00" w14:textId="77777777" w:rsidR="00AB4DD7" w:rsidRDefault="00AB4DD7" w:rsidP="00AB4DD7">
      <w:pPr>
        <w:ind w:firstLine="720"/>
        <w:jc w:val="both"/>
      </w:pPr>
    </w:p>
    <w:p w14:paraId="3D90FD39" w14:textId="289A87F6" w:rsidR="00AB4DD7" w:rsidRDefault="00AB4DD7" w:rsidP="00AB4DD7">
      <w:pPr>
        <w:ind w:firstLine="720"/>
        <w:jc w:val="both"/>
      </w:pPr>
      <w:r w:rsidRPr="00AB4DD7">
        <w:rPr>
          <w:b/>
        </w:rPr>
        <w:t>3.</w:t>
      </w:r>
      <w:r>
        <w:t xml:space="preserve"> ka mbajtur në posedim armën me kundërshtim me ligjin e zbatueshëm lidhur me armët e tilla, ashtu që me dt.11.11.2021, rreth orës 23:00, deri sa ishte në vendin publik, në restorantin </w:t>
      </w:r>
      <w:r w:rsidR="005860A6">
        <w:t>....</w:t>
      </w:r>
      <w:r>
        <w:t xml:space="preserve"> në lagjen </w:t>
      </w:r>
      <w:r w:rsidR="005860A6">
        <w:t>....</w:t>
      </w:r>
      <w:r>
        <w:t xml:space="preserve"> në Prizren, ka mbajtur të fshehur në trup një brisk me dorëz metale, ngjyrë e zezë me mbishkrim “Columbia” </w:t>
      </w:r>
      <w:bookmarkStart w:id="53" w:name="OLE_LINK29"/>
      <w:bookmarkStart w:id="54" w:name="OLE_LINK30"/>
      <w:bookmarkStart w:id="55" w:name="OLE_LINK31"/>
      <w:r>
        <w:t xml:space="preserve">PCN200720059535.1, </w:t>
      </w:r>
      <w:bookmarkEnd w:id="53"/>
      <w:bookmarkEnd w:id="54"/>
      <w:bookmarkEnd w:id="55"/>
      <w:r>
        <w:t>me gjatësi të tehut 6.5cm.</w:t>
      </w:r>
    </w:p>
    <w:p w14:paraId="7E4F49A5" w14:textId="77777777" w:rsidR="00AB4DD7" w:rsidRDefault="00AB4DD7" w:rsidP="00AB4DD7">
      <w:pPr>
        <w:ind w:firstLine="720"/>
        <w:jc w:val="both"/>
      </w:pPr>
    </w:p>
    <w:p w14:paraId="42C94C42" w14:textId="77777777" w:rsidR="00AB4DD7" w:rsidRDefault="00AB4DD7" w:rsidP="00AB4DD7">
      <w:pPr>
        <w:pStyle w:val="ListParagraph"/>
        <w:numPr>
          <w:ilvl w:val="0"/>
          <w:numId w:val="13"/>
        </w:numPr>
        <w:ind w:left="0" w:firstLine="90"/>
        <w:jc w:val="both"/>
      </w:pPr>
      <w:r>
        <w:t xml:space="preserve">me këtë veprim ka kryer veprën penale mbajtja në pronësi, kontrolle ose posedim të paautorizuar të armëve nga neni 366 par.1 KPRK. </w:t>
      </w:r>
    </w:p>
    <w:p w14:paraId="3F7F49A2" w14:textId="77777777" w:rsidR="00AB4DD7" w:rsidRDefault="00AB4DD7" w:rsidP="00AB4DD7">
      <w:pPr>
        <w:ind w:firstLine="720"/>
        <w:jc w:val="both"/>
        <w:rPr>
          <w:b/>
          <w:bCs/>
        </w:rPr>
      </w:pPr>
    </w:p>
    <w:bookmarkEnd w:id="51"/>
    <w:bookmarkEnd w:id="52"/>
    <w:p w14:paraId="11389489" w14:textId="77777777" w:rsidR="00AB4DD7" w:rsidRDefault="00AB4DD7" w:rsidP="00AB4DD7">
      <w:pPr>
        <w:jc w:val="both"/>
      </w:pPr>
      <w:r>
        <w:tab/>
        <w:t xml:space="preserve">Andaj gjykata në bazë të neneve  7, 8, 9, 10, 21, 38, 40, 42, 43, 69, 70, 71 par. 1 pika 1.3, 72, 76 dhe 79  KPRK  dhe neneve të përmendur më lartë, i </w:t>
      </w:r>
    </w:p>
    <w:p w14:paraId="42A70697" w14:textId="77777777" w:rsidR="00AB4DD7" w:rsidRDefault="00AB4DD7" w:rsidP="00AB4DD7">
      <w:pPr>
        <w:jc w:val="both"/>
      </w:pPr>
    </w:p>
    <w:p w14:paraId="37910C5E" w14:textId="77777777" w:rsidR="00AB4DD7" w:rsidRDefault="00AB4DD7" w:rsidP="00AB4DD7">
      <w:pPr>
        <w:jc w:val="both"/>
      </w:pPr>
    </w:p>
    <w:p w14:paraId="575A019F" w14:textId="438A9C0A" w:rsidR="00AB4DD7" w:rsidRDefault="00AB4DD7" w:rsidP="00AB4DD7">
      <w:pPr>
        <w:jc w:val="both"/>
        <w:rPr>
          <w:b/>
        </w:rPr>
      </w:pPr>
      <w:r>
        <w:tab/>
      </w:r>
      <w:r>
        <w:tab/>
      </w:r>
      <w:r>
        <w:tab/>
      </w:r>
      <w:r>
        <w:tab/>
      </w:r>
      <w:r>
        <w:tab/>
        <w:t xml:space="preserve"> </w:t>
      </w:r>
      <w:r>
        <w:rPr>
          <w:b/>
        </w:rPr>
        <w:t xml:space="preserve">GJ Y K O N </w:t>
      </w:r>
    </w:p>
    <w:p w14:paraId="3665E01D" w14:textId="77777777" w:rsidR="00AB4DD7" w:rsidRDefault="00AB4DD7" w:rsidP="00AB4DD7">
      <w:pPr>
        <w:pStyle w:val="ListParagraph"/>
        <w:ind w:left="0" w:firstLine="720"/>
        <w:jc w:val="both"/>
      </w:pPr>
    </w:p>
    <w:p w14:paraId="344F7C4B" w14:textId="3C4ED9D4" w:rsidR="00AB4DD7" w:rsidRPr="003A0502" w:rsidRDefault="00AB4DD7" w:rsidP="00AB4DD7">
      <w:pPr>
        <w:pStyle w:val="ListParagraph"/>
        <w:ind w:left="0" w:firstLine="720"/>
        <w:jc w:val="both"/>
      </w:pPr>
      <w:r>
        <w:t xml:space="preserve">- </w:t>
      </w:r>
      <w:r w:rsidRPr="003A0502">
        <w:t>të akuzuarin N</w:t>
      </w:r>
      <w:r w:rsidR="005860A6">
        <w:t>.</w:t>
      </w:r>
      <w:r w:rsidRPr="003A0502">
        <w:t>Sh</w:t>
      </w:r>
      <w:r w:rsidR="005860A6">
        <w:t>.</w:t>
      </w:r>
      <w:r w:rsidRPr="003A0502">
        <w:t xml:space="preserve"> për veprën penale nën 1/ të dispozitivit</w:t>
      </w:r>
      <w:r>
        <w:t>,</w:t>
      </w:r>
      <w:r w:rsidRPr="003A0502">
        <w:t xml:space="preserve"> me dënim me kusht, ashtu që i</w:t>
      </w:r>
      <w:r>
        <w:t>a</w:t>
      </w:r>
      <w:r w:rsidRPr="003A0502">
        <w:t xml:space="preserve"> v</w:t>
      </w:r>
      <w:r>
        <w:t>ërteton dënimin me burg në kohë</w:t>
      </w:r>
      <w:r w:rsidRPr="003A0502">
        <w:t>zgjatje prej 6 muaj</w:t>
      </w:r>
      <w:r>
        <w:t>ve</w:t>
      </w:r>
      <w:r w:rsidRPr="003A0502">
        <w:t xml:space="preserve"> i cili dënim nuk do të ekzekutohet nëse në afat prej një </w:t>
      </w:r>
      <w:r>
        <w:t>viti</w:t>
      </w:r>
      <w:r w:rsidRPr="003A0502">
        <w:t xml:space="preserve"> nuk kryen veprën e re penale</w:t>
      </w:r>
      <w:r>
        <w:t>,</w:t>
      </w:r>
    </w:p>
    <w:p w14:paraId="68602328" w14:textId="77777777" w:rsidR="00AB4DD7" w:rsidRDefault="00AB4DD7" w:rsidP="00AB4DD7">
      <w:pPr>
        <w:jc w:val="both"/>
      </w:pPr>
    </w:p>
    <w:p w14:paraId="4B31B489" w14:textId="580D500B" w:rsidR="00AB4DD7" w:rsidRDefault="00AB4DD7" w:rsidP="00AB4DD7">
      <w:pPr>
        <w:jc w:val="both"/>
      </w:pPr>
      <w:r>
        <w:tab/>
        <w:t>-të akuzuarin R</w:t>
      </w:r>
      <w:r w:rsidR="005860A6">
        <w:t>.</w:t>
      </w:r>
      <w:r>
        <w:t>K</w:t>
      </w:r>
      <w:r w:rsidR="005860A6">
        <w:t>.</w:t>
      </w:r>
      <w:r>
        <w:t xml:space="preserve"> për veprën penale nën 2/ </w:t>
      </w:r>
      <w:bookmarkStart w:id="56" w:name="OLE_LINK35"/>
      <w:bookmarkStart w:id="57" w:name="OLE_LINK36"/>
      <w:bookmarkStart w:id="58" w:name="OLE_LINK37"/>
      <w:bookmarkStart w:id="59" w:name="OLE_LINK45"/>
      <w:bookmarkStart w:id="60" w:name="OLE_LINK46"/>
      <w:bookmarkStart w:id="61" w:name="OLE_LINK48"/>
      <w:bookmarkStart w:id="62" w:name="OLE_LINK51"/>
      <w:r>
        <w:t>të dispozitivit</w:t>
      </w:r>
      <w:bookmarkEnd w:id="56"/>
      <w:bookmarkEnd w:id="57"/>
      <w:bookmarkEnd w:id="58"/>
      <w:bookmarkEnd w:id="59"/>
      <w:bookmarkEnd w:id="60"/>
      <w:bookmarkEnd w:id="61"/>
      <w:bookmarkEnd w:id="62"/>
      <w:r>
        <w:t>, me dënim me burg në kohë zgjatje prej 2 vjet e 6 muaj dhe</w:t>
      </w:r>
    </w:p>
    <w:p w14:paraId="4CE7C10A" w14:textId="77777777" w:rsidR="00AB4DD7" w:rsidRDefault="00AB4DD7" w:rsidP="00AB4DD7">
      <w:pPr>
        <w:jc w:val="both"/>
      </w:pPr>
    </w:p>
    <w:p w14:paraId="71E56B3B" w14:textId="77777777" w:rsidR="00AB4DD7" w:rsidRDefault="00AB4DD7" w:rsidP="00AB4DD7">
      <w:pPr>
        <w:jc w:val="both"/>
      </w:pPr>
      <w:r>
        <w:tab/>
        <w:t xml:space="preserve">-për veprën penale nën 3/ të dispozitivit, me dënim me burg në kohë zgjatje prej 3 muaj, </w:t>
      </w:r>
    </w:p>
    <w:p w14:paraId="094FA508" w14:textId="0275FD6D" w:rsidR="00AB4DD7" w:rsidRDefault="00AB4DD7" w:rsidP="00AB4DD7">
      <w:pPr>
        <w:jc w:val="both"/>
      </w:pPr>
      <w:r>
        <w:t xml:space="preserve">ashtu që gjykata të akuzuarin Raif Kiçe e gjykon me </w:t>
      </w:r>
    </w:p>
    <w:p w14:paraId="4F7ADB47" w14:textId="77777777" w:rsidR="00AB4DD7" w:rsidRDefault="00AB4DD7" w:rsidP="00AB4DD7">
      <w:pPr>
        <w:jc w:val="both"/>
      </w:pPr>
    </w:p>
    <w:p w14:paraId="0A4F587C" w14:textId="77777777" w:rsidR="00AB4DD7" w:rsidRDefault="00AB4DD7" w:rsidP="00AB4DD7">
      <w:pPr>
        <w:jc w:val="center"/>
        <w:rPr>
          <w:b/>
        </w:rPr>
      </w:pPr>
    </w:p>
    <w:p w14:paraId="373B158D" w14:textId="6DFFD305" w:rsidR="00AB4DD7" w:rsidRDefault="00AB4DD7" w:rsidP="00AB4DD7">
      <w:pPr>
        <w:jc w:val="center"/>
        <w:rPr>
          <w:b/>
        </w:rPr>
      </w:pPr>
      <w:r w:rsidRPr="003A0502">
        <w:rPr>
          <w:b/>
        </w:rPr>
        <w:t>DËNIM UNIK ME BURG</w:t>
      </w:r>
    </w:p>
    <w:p w14:paraId="010B1BFA" w14:textId="77777777" w:rsidR="00AB4DD7" w:rsidRPr="003A0502" w:rsidRDefault="00AB4DD7" w:rsidP="00AB4DD7">
      <w:pPr>
        <w:jc w:val="center"/>
        <w:rPr>
          <w:b/>
        </w:rPr>
      </w:pPr>
    </w:p>
    <w:p w14:paraId="251E4B0F" w14:textId="77777777" w:rsidR="00AB4DD7" w:rsidRDefault="00AB4DD7" w:rsidP="00AB4DD7">
      <w:pPr>
        <w:jc w:val="both"/>
      </w:pPr>
      <w:r>
        <w:tab/>
        <w:t>në kohë zgjatje prej 2 vjet e 8 muaj, në të cilin dënim llogaritet koha e kaluar në paraburgim prej dt.12.11.2021, deri me dt.16.02.2022.</w:t>
      </w:r>
    </w:p>
    <w:p w14:paraId="163252E5" w14:textId="77777777" w:rsidR="00AB4DD7" w:rsidRDefault="00AB4DD7" w:rsidP="00AB4DD7">
      <w:pPr>
        <w:jc w:val="both"/>
      </w:pPr>
    </w:p>
    <w:p w14:paraId="23A2E9DE" w14:textId="38299276" w:rsidR="00AB4DD7" w:rsidRDefault="00AB4DD7" w:rsidP="00AB4DD7">
      <w:pPr>
        <w:jc w:val="both"/>
      </w:pPr>
      <w:r>
        <w:tab/>
        <w:t>I dëmtuari N</w:t>
      </w:r>
      <w:r w:rsidR="005860A6">
        <w:t>.</w:t>
      </w:r>
      <w:r>
        <w:t>Sh</w:t>
      </w:r>
      <w:r w:rsidR="005860A6">
        <w:t>.</w:t>
      </w:r>
      <w:r>
        <w:t xml:space="preserve"> për realizimin e kërkesës pasurore juridike udhëzohet në kontestin e rregullt civil. </w:t>
      </w:r>
    </w:p>
    <w:p w14:paraId="3BF2B8D9" w14:textId="77777777" w:rsidR="00AB4DD7" w:rsidRDefault="00AB4DD7" w:rsidP="00AB4DD7">
      <w:pPr>
        <w:jc w:val="both"/>
      </w:pPr>
    </w:p>
    <w:p w14:paraId="69AA3672" w14:textId="5AB119B0" w:rsidR="00AB4DD7" w:rsidRDefault="00AB4DD7" w:rsidP="00AB4DD7">
      <w:pPr>
        <w:jc w:val="both"/>
      </w:pPr>
      <w:r>
        <w:tab/>
        <w:t>Prej të akuzuarit R</w:t>
      </w:r>
      <w:r w:rsidR="005860A6">
        <w:t>.</w:t>
      </w:r>
      <w:r>
        <w:t>K</w:t>
      </w:r>
      <w:r w:rsidR="005860A6">
        <w:t>.</w:t>
      </w:r>
      <w:r>
        <w:t xml:space="preserve"> konfiskohet një brisk me dorëz metale, ngjyrë e zezë, me mbishkrim “Columbia” PCN200720059535.1, si mjet i kryerjes së veprës penale.</w:t>
      </w:r>
    </w:p>
    <w:p w14:paraId="41F7968B" w14:textId="77777777" w:rsidR="00AB4DD7" w:rsidRDefault="00AB4DD7" w:rsidP="00AB4DD7">
      <w:pPr>
        <w:jc w:val="both"/>
      </w:pPr>
    </w:p>
    <w:p w14:paraId="5257383F" w14:textId="77777777" w:rsidR="00AB4DD7" w:rsidRDefault="00AB4DD7" w:rsidP="00AB4DD7">
      <w:pPr>
        <w:jc w:val="both"/>
      </w:pPr>
      <w:r>
        <w:tab/>
        <w:t>Obligohen të akuzuarit që solidarisht të paguajnë shpenzimet e procedurës penale në emër të ekspertizave mjekoligjore sipas llogarisë së gjykatës, në emër të paushallit gjyqësor  secili nga 200€ dhe në emër të Fondit për Kompensimin e Viktimave të Krimit secili nga 50€, të gjitha këto në afat prej 15 ditë pas plotfuqishmërisë së aktgjykimit.</w:t>
      </w:r>
    </w:p>
    <w:p w14:paraId="7715BC59" w14:textId="77777777" w:rsidR="00AB4DD7" w:rsidRDefault="00AB4DD7" w:rsidP="00AB4DD7">
      <w:pPr>
        <w:jc w:val="both"/>
      </w:pPr>
    </w:p>
    <w:p w14:paraId="17E79F04" w14:textId="6CF46220" w:rsidR="00AB4DD7" w:rsidRDefault="00AB4DD7" w:rsidP="00AB4DD7">
      <w:pPr>
        <w:jc w:val="both"/>
      </w:pPr>
      <w:r>
        <w:tab/>
        <w:t>Ndaj të akuzuarit R</w:t>
      </w:r>
      <w:r w:rsidR="00757552">
        <w:t>.</w:t>
      </w:r>
      <w:r>
        <w:t>K</w:t>
      </w:r>
      <w:r w:rsidR="00757552">
        <w:t>.</w:t>
      </w:r>
      <w:bookmarkStart w:id="63" w:name="_GoBack"/>
      <w:bookmarkEnd w:id="63"/>
      <w:r>
        <w:t xml:space="preserve"> me ditën e sotme ndërpritet paraburgimi. </w:t>
      </w:r>
    </w:p>
    <w:p w14:paraId="7AB048E1" w14:textId="77777777" w:rsidR="00AB4DD7" w:rsidRDefault="00AB4DD7" w:rsidP="00AB4DD7">
      <w:pPr>
        <w:jc w:val="both"/>
      </w:pPr>
    </w:p>
    <w:p w14:paraId="2BCC1985" w14:textId="77777777" w:rsidR="00AB4DD7" w:rsidRPr="003A0502" w:rsidRDefault="00AB4DD7" w:rsidP="00AB4DD7">
      <w:pPr>
        <w:jc w:val="both"/>
      </w:pPr>
      <w:r>
        <w:tab/>
      </w:r>
    </w:p>
    <w:p w14:paraId="4FFBDE94" w14:textId="3334D121" w:rsidR="00AB4DD7" w:rsidRDefault="00AB4DD7" w:rsidP="00AB4DD7">
      <w:pPr>
        <w:rPr>
          <w:b/>
        </w:rPr>
      </w:pPr>
      <w:r>
        <w:rPr>
          <w:b/>
        </w:rPr>
        <w:t xml:space="preserve">                                               </w:t>
      </w:r>
      <w:r>
        <w:rPr>
          <w:b/>
        </w:rPr>
        <w:tab/>
      </w:r>
      <w:r>
        <w:rPr>
          <w:b/>
        </w:rPr>
        <w:tab/>
        <w:t>A r s y e t i m</w:t>
      </w:r>
    </w:p>
    <w:p w14:paraId="0C47BA2E" w14:textId="77777777" w:rsidR="00AB4DD7" w:rsidRDefault="00AB4DD7" w:rsidP="00AB4DD7">
      <w:pPr>
        <w:rPr>
          <w:b/>
        </w:rPr>
      </w:pPr>
    </w:p>
    <w:bookmarkEnd w:id="0"/>
    <w:bookmarkEnd w:id="1"/>
    <w:bookmarkEnd w:id="2"/>
    <w:p w14:paraId="0CED9535" w14:textId="49E2E6D2" w:rsidR="00AB4DD7" w:rsidRDefault="00AB4DD7" w:rsidP="00AB4DD7">
      <w:pPr>
        <w:jc w:val="both"/>
      </w:pPr>
      <w:r>
        <w:tab/>
      </w:r>
      <w:r w:rsidRPr="00705335">
        <w:t xml:space="preserve">Prokuroria Themelore në Prizren, Departamenti i </w:t>
      </w:r>
      <w:r>
        <w:t>Krimeve të rënda,</w:t>
      </w:r>
      <w:r w:rsidRPr="00705335">
        <w:t xml:space="preserve"> ka ngritur aktakuzën </w:t>
      </w:r>
      <w:r>
        <w:t xml:space="preserve"> kundër të akuzuarve N</w:t>
      </w:r>
      <w:r w:rsidR="005860A6">
        <w:t>.</w:t>
      </w:r>
      <w:r>
        <w:t>Sh</w:t>
      </w:r>
      <w:r w:rsidR="005860A6">
        <w:t>.</w:t>
      </w:r>
      <w:r>
        <w:t xml:space="preserve"> nga Prizreni, për shkak të veprës penale lëndim i lehtë trupor nga neni 185 par.2 lidhur me par.1 të KPRK dhe R</w:t>
      </w:r>
      <w:r w:rsidR="005860A6">
        <w:t>.</w:t>
      </w:r>
      <w:r>
        <w:t>K</w:t>
      </w:r>
      <w:r w:rsidR="005860A6">
        <w:t>.</w:t>
      </w:r>
      <w:r>
        <w:t xml:space="preserve"> nga Prizreni, për shkak të veprave  penale vrasje në tentativë nga neni 172 lidhur me nenin 28 KPRK dhe mbajtja në pronësi, kontroll ose posedim të paautorizuar të armëve nga neni 366 par. 1 të KPRK.</w:t>
      </w:r>
    </w:p>
    <w:p w14:paraId="1181C13D" w14:textId="77777777" w:rsidR="00AB4DD7" w:rsidRDefault="00AB4DD7" w:rsidP="00AB4DD7">
      <w:pPr>
        <w:jc w:val="both"/>
      </w:pPr>
    </w:p>
    <w:p w14:paraId="39DEF05E" w14:textId="030DE3E6" w:rsidR="00AB4DD7" w:rsidRDefault="00AB4DD7" w:rsidP="00AB4DD7">
      <w:pPr>
        <w:jc w:val="both"/>
      </w:pPr>
      <w:r>
        <w:tab/>
        <w:t>Pas pranimit të shkresave të lëndës kryetarja e  trupit gjykues ka caktuar shqyrtimin  fillestar për datën 14.02.2022, ku të akuzuarit, pas udhëzimeve të dhëna nga kryetarja e trupit gjykues dhe mbrojtësi i të akuzuarit R</w:t>
      </w:r>
      <w:r w:rsidR="005860A6">
        <w:t>.</w:t>
      </w:r>
      <w:r>
        <w:t>K</w:t>
      </w:r>
      <w:r w:rsidR="005860A6">
        <w:t>.</w:t>
      </w:r>
      <w:r>
        <w:t xml:space="preserve"> duke kuptuar natyrën dhe pasojat e pranimit të fajësisë,  kanë pranuar  fajësinë për veprat penale për të cilat akuzohen. </w:t>
      </w:r>
    </w:p>
    <w:p w14:paraId="38B80A42" w14:textId="77777777" w:rsidR="00AB4DD7" w:rsidRDefault="00AB4DD7" w:rsidP="00AB4DD7">
      <w:pPr>
        <w:jc w:val="both"/>
      </w:pPr>
    </w:p>
    <w:p w14:paraId="3B4C77EE" w14:textId="77777777" w:rsidR="00AB4DD7" w:rsidRDefault="00AB4DD7" w:rsidP="00AB4DD7">
      <w:pPr>
        <w:ind w:firstLine="720"/>
        <w:jc w:val="both"/>
      </w:pPr>
      <w:r>
        <w:t xml:space="preserve">Prokurori i shtetit pas deklaratës së të akuzuarve sa i përket pranimit të fajësisë nuk ka pasur vërejtje dhe në fjalën përfundimtare </w:t>
      </w:r>
      <w:r w:rsidRPr="0054414E">
        <w:t>ka deklaruar se pasi të akuzuarit pranua</w:t>
      </w:r>
      <w:r>
        <w:t>n</w:t>
      </w:r>
      <w:r w:rsidRPr="0054414E">
        <w:t xml:space="preserve"> fajësinë për veprat penale që janë objekt i aktakuzës, gjykatës i propozo</w:t>
      </w:r>
      <w:r>
        <w:t>i</w:t>
      </w:r>
      <w:r w:rsidRPr="0054414E">
        <w:t xml:space="preserve"> që të njëjtit të shpallen fajtor</w:t>
      </w:r>
      <w:r>
        <w:t>ë</w:t>
      </w:r>
      <w:r w:rsidRPr="0054414E">
        <w:t xml:space="preserve"> dhe </w:t>
      </w:r>
    </w:p>
    <w:p w14:paraId="318D0016" w14:textId="77777777" w:rsidR="00AB4DD7" w:rsidRDefault="00AB4DD7" w:rsidP="00AB4DD7">
      <w:pPr>
        <w:jc w:val="both"/>
      </w:pPr>
    </w:p>
    <w:p w14:paraId="076E6417" w14:textId="5570812D" w:rsidR="00AB4DD7" w:rsidRDefault="00AB4DD7" w:rsidP="00AB4DD7">
      <w:pPr>
        <w:jc w:val="both"/>
      </w:pPr>
      <w:r w:rsidRPr="0054414E">
        <w:t>të gjykohen sipas ligjit. Me rastin e marrjes së vendimit mbi dënimin për të akuzuarin N</w:t>
      </w:r>
      <w:r w:rsidR="005860A6">
        <w:t>.</w:t>
      </w:r>
      <w:r w:rsidRPr="0054414E">
        <w:t>Sh</w:t>
      </w:r>
      <w:r w:rsidR="005860A6">
        <w:t>.</w:t>
      </w:r>
      <w:r w:rsidRPr="0054414E">
        <w:t xml:space="preserve"> propozo</w:t>
      </w:r>
      <w:r>
        <w:t>i</w:t>
      </w:r>
      <w:r w:rsidRPr="0054414E">
        <w:t xml:space="preserve"> që të merren parasysh të gjitha rrethanat lehtësuese dhe rënduese të cilat ndikojnë në lartësinë e dënimit veçanërisht propozo</w:t>
      </w:r>
      <w:r>
        <w:t>i</w:t>
      </w:r>
      <w:r w:rsidRPr="0054414E">
        <w:t xml:space="preserve"> të merret parasysh qëndrimi konkret dhe sinqertë para organeve të ndjekjes, se ka pranuar fajësinë</w:t>
      </w:r>
      <w:r>
        <w:t>,</w:t>
      </w:r>
      <w:r w:rsidRPr="0054414E">
        <w:t xml:space="preserve"> është </w:t>
      </w:r>
      <w:r>
        <w:t>familjar</w:t>
      </w:r>
      <w:r w:rsidRPr="0054414E">
        <w:t xml:space="preserve"> dhe se nuk ka evidencë që më herët ka qenë i dënuar, kurse për të akuzuarin R</w:t>
      </w:r>
      <w:r w:rsidR="005860A6">
        <w:t>.</w:t>
      </w:r>
      <w:r w:rsidRPr="0054414E">
        <w:t>K</w:t>
      </w:r>
      <w:r w:rsidR="005860A6">
        <w:t>.</w:t>
      </w:r>
      <w:r w:rsidRPr="0054414E">
        <w:t xml:space="preserve"> si rrethanë lehtësuese propozo</w:t>
      </w:r>
      <w:r>
        <w:t>i</w:t>
      </w:r>
      <w:r w:rsidRPr="0054414E">
        <w:t xml:space="preserve"> që të merren parasysh korrektësia e tij dhe pend</w:t>
      </w:r>
      <w:r>
        <w:t>imi</w:t>
      </w:r>
      <w:r w:rsidRPr="0054414E">
        <w:t xml:space="preserve"> para organeve të ndjekjes dhe gjykatës, moshën e tij të re, kurse prej rrethanave rë</w:t>
      </w:r>
      <w:r>
        <w:t>nduese të merret parasysh pesha</w:t>
      </w:r>
      <w:r w:rsidRPr="0054414E">
        <w:t xml:space="preserve"> e veprave penale, mënyra, rrethanat dhe vendi </w:t>
      </w:r>
      <w:r>
        <w:t>i</w:t>
      </w:r>
      <w:r w:rsidRPr="0054414E">
        <w:t xml:space="preserve"> kryer</w:t>
      </w:r>
      <w:r>
        <w:t>jes së</w:t>
      </w:r>
      <w:r w:rsidRPr="0054414E">
        <w:t xml:space="preserve"> vepra</w:t>
      </w:r>
      <w:r>
        <w:t>ve</w:t>
      </w:r>
      <w:r w:rsidRPr="0054414E">
        <w:t xml:space="preserve"> penale dhe shk</w:t>
      </w:r>
      <w:r>
        <w:t xml:space="preserve">allën e përgjegjësisë së tij, si dhe </w:t>
      </w:r>
      <w:r w:rsidRPr="0054414E">
        <w:t>t</w:t>
      </w:r>
      <w:r>
        <w:t>’</w:t>
      </w:r>
      <w:r w:rsidRPr="0054414E">
        <w:t>i shqiptohet dënimi plotësuese konfiskimi i briskut të sekuestruar, si mjet i kryerjes së veprës penale</w:t>
      </w:r>
      <w:r>
        <w:t xml:space="preserve">. </w:t>
      </w:r>
    </w:p>
    <w:p w14:paraId="54B3D908" w14:textId="77777777" w:rsidR="00AB4DD7" w:rsidRDefault="00AB4DD7" w:rsidP="00AB4DD7">
      <w:pPr>
        <w:ind w:firstLine="720"/>
        <w:jc w:val="both"/>
      </w:pPr>
    </w:p>
    <w:p w14:paraId="47D7A8BD" w14:textId="4109B2BA" w:rsidR="00AB4DD7" w:rsidRDefault="00AB4DD7" w:rsidP="00AB4DD7">
      <w:pPr>
        <w:ind w:firstLine="720"/>
        <w:jc w:val="both"/>
      </w:pPr>
      <w:r>
        <w:t>I akuzuari N</w:t>
      </w:r>
      <w:r w:rsidR="005860A6">
        <w:t>.</w:t>
      </w:r>
      <w:r>
        <w:t>Sh</w:t>
      </w:r>
      <w:r w:rsidR="005860A6">
        <w:t>.</w:t>
      </w:r>
      <w:r>
        <w:t xml:space="preserve"> në fjalën përfundimtare ka deklaruar se rasti ka ndodhur shumë shpejtë, i akuzuari R</w:t>
      </w:r>
      <w:r w:rsidR="005860A6">
        <w:t>.</w:t>
      </w:r>
      <w:r>
        <w:t>K</w:t>
      </w:r>
      <w:r w:rsidR="005860A6">
        <w:t>.</w:t>
      </w:r>
      <w:r>
        <w:t xml:space="preserve"> ka qenë nën ndikimin e alkoolit, ka kërkuar falje për veprimet e veta, jetojnë në njëjtën  lagje dhe e njeh  që kur ka qenë fëmijë, asnjëherë nuk ka pasur probleme as me R</w:t>
      </w:r>
      <w:r w:rsidR="005860A6">
        <w:t>.</w:t>
      </w:r>
      <w:r>
        <w:t xml:space="preserve"> e as me familjen e tij, babën e R</w:t>
      </w:r>
      <w:r w:rsidR="005860A6">
        <w:t>.</w:t>
      </w:r>
      <w:r>
        <w:t xml:space="preserve"> e ka shok, R</w:t>
      </w:r>
      <w:r w:rsidR="005860A6">
        <w:t>.</w:t>
      </w:r>
      <w:r>
        <w:t xml:space="preserve"> ka ardhur gati çdo ditë në lokalin e tij por asnjëherë nuk ka ndodhur asnjë incident i vogël, pas rastit ka biseduar me babanë dhe vëllain  e R</w:t>
      </w:r>
      <w:r w:rsidR="005860A6">
        <w:t>.</w:t>
      </w:r>
      <w:r>
        <w:t xml:space="preserve"> dhe ia ka falur për veprimet e tij, tani raportet në mes tyre janë si me herët, është i gatshëm të zgjasë dorën e pajtimit edhe tani. </w:t>
      </w:r>
    </w:p>
    <w:p w14:paraId="37713E3E" w14:textId="77777777" w:rsidR="00AB4DD7" w:rsidRDefault="00AB4DD7" w:rsidP="00AB4DD7">
      <w:pPr>
        <w:jc w:val="both"/>
      </w:pPr>
    </w:p>
    <w:p w14:paraId="0E6D935D" w14:textId="303FDD54" w:rsidR="00AB4DD7" w:rsidRDefault="00AB4DD7" w:rsidP="00AB4DD7">
      <w:pPr>
        <w:ind w:firstLine="720"/>
        <w:jc w:val="both"/>
      </w:pPr>
      <w:r>
        <w:lastRenderedPageBreak/>
        <w:t>Mbrojtësi i të akuzuarit R</w:t>
      </w:r>
      <w:r w:rsidR="005860A6">
        <w:t>.</w:t>
      </w:r>
      <w:r>
        <w:t>K</w:t>
      </w:r>
      <w:r w:rsidR="005860A6">
        <w:t>.</w:t>
      </w:r>
      <w:r>
        <w:t xml:space="preserve"> avokat A</w:t>
      </w:r>
      <w:r w:rsidR="005860A6">
        <w:t>.</w:t>
      </w:r>
      <w:r>
        <w:t>A</w:t>
      </w:r>
      <w:r w:rsidR="005860A6">
        <w:t>.</w:t>
      </w:r>
      <w:r>
        <w:t xml:space="preserve"> në fjalën përfundimtare deklaroi se meqenëse është bërë pranimi i fajësisë në mënyrë vullnetare nga i mbrojturi i tij propozoi që gjykata gjatë  shqiptimit të llojit dhe lartësisë së dënimit të marrë parasysh rrethanat lehtësuese edhe atë pajtimi me të akuzuarin N</w:t>
      </w:r>
      <w:r w:rsidR="005860A6">
        <w:t>.</w:t>
      </w:r>
      <w:r>
        <w:t>Sh</w:t>
      </w:r>
      <w:r w:rsidR="005860A6">
        <w:t>.</w:t>
      </w:r>
      <w:r>
        <w:t xml:space="preserve"> gatishmëria e familjes për ta kompensuar të njëjtin lidhur me shpenzimet e shërimit, se gjatë kohës së kaluar nuk kanë pasur mosmarrëveshje, deklaratën e të akuzuarit N</w:t>
      </w:r>
      <w:r w:rsidR="005860A6">
        <w:t>.</w:t>
      </w:r>
      <w:r>
        <w:t xml:space="preserve"> se faljen e bërë, pendimi i thellë si dhe premtimi se në të ardhmen nuk do të përsërisë veprimet e tilla të kundërligjshme dhe se i mbrojturi i tij nuk ka dashur të shkaktojë pasoja të rënda e aq më pak të vrasë atë.</w:t>
      </w:r>
    </w:p>
    <w:p w14:paraId="1CBB0B2A" w14:textId="77777777" w:rsidR="00AB4DD7" w:rsidRDefault="00AB4DD7" w:rsidP="00AB4DD7">
      <w:pPr>
        <w:ind w:firstLine="720"/>
        <w:jc w:val="both"/>
      </w:pPr>
    </w:p>
    <w:p w14:paraId="4EA7FC76" w14:textId="1D3DE0C3" w:rsidR="00AB4DD7" w:rsidRDefault="00AB4DD7" w:rsidP="00AB4DD7">
      <w:pPr>
        <w:ind w:firstLine="720"/>
        <w:jc w:val="both"/>
      </w:pPr>
      <w:r>
        <w:t>I akuzuari R</w:t>
      </w:r>
      <w:r w:rsidR="005860A6">
        <w:t>.</w:t>
      </w:r>
      <w:r>
        <w:t>K</w:t>
      </w:r>
      <w:r w:rsidR="005860A6">
        <w:t>.</w:t>
      </w:r>
      <w:r>
        <w:t xml:space="preserve"> në fjalën përfundimtare deklaroi se pendohet thellë për veprimet e veta, kërkon falje publike të akuzuarit N</w:t>
      </w:r>
      <w:r w:rsidR="005860A6">
        <w:t>.</w:t>
      </w:r>
      <w:r>
        <w:t>Sh</w:t>
      </w:r>
      <w:r w:rsidR="005860A6">
        <w:t>.</w:t>
      </w:r>
      <w:r>
        <w:t xml:space="preserve"> premtoi se ne te ardhmen nuk do të përsërisë veprimet e bëra, në restorantin </w:t>
      </w:r>
      <w:r w:rsidR="005860A6">
        <w:t>....</w:t>
      </w:r>
      <w:r>
        <w:t xml:space="preserve"> ka shkuar pothuajse çdo ditë dhe se asnjëherë nuk ka pasur asnjë problem por atë ditë ka qenë nën ndikimin e alkoolit dhe ka gabuar, andaj pendohet shumë, është i gjendjes së varfër ekonomike, i papunë, i ri, nuk e ndien veten si të dëmtuar dhe nuk kërkon kompensim, është i gatshëm t’i kompensojë shpenzimet për shërimin e të akuzuarit N</w:t>
      </w:r>
      <w:r w:rsidR="005860A6">
        <w:t>.</w:t>
      </w:r>
      <w:r>
        <w:t xml:space="preserve"> Sh</w:t>
      </w:r>
      <w:r w:rsidR="005860A6">
        <w:t>.</w:t>
      </w:r>
      <w:r>
        <w:t xml:space="preserve"> </w:t>
      </w:r>
    </w:p>
    <w:p w14:paraId="1D8D092B" w14:textId="77777777" w:rsidR="00AB4DD7" w:rsidRDefault="00AB4DD7" w:rsidP="00AB4DD7">
      <w:pPr>
        <w:jc w:val="both"/>
      </w:pPr>
    </w:p>
    <w:p w14:paraId="46A58958" w14:textId="77777777" w:rsidR="00AB4DD7" w:rsidRDefault="00AB4DD7" w:rsidP="00AB4DD7">
      <w:pPr>
        <w:jc w:val="both"/>
      </w:pPr>
      <w:r>
        <w:tab/>
        <w:t xml:space="preserve">Në bazë të pranimit të fajësisë  nga i akuzuari dhe provave materiale në shkresat e lëndës është vërtetuar kjo gjendje faktike: </w:t>
      </w:r>
    </w:p>
    <w:p w14:paraId="5792BCD3" w14:textId="77777777" w:rsidR="00AB4DD7" w:rsidRDefault="00AB4DD7" w:rsidP="00AB4DD7">
      <w:pPr>
        <w:jc w:val="both"/>
      </w:pPr>
    </w:p>
    <w:p w14:paraId="3362CBE9" w14:textId="0E5E1A75" w:rsidR="00AB4DD7" w:rsidRDefault="00AB4DD7" w:rsidP="00AB4DD7">
      <w:pPr>
        <w:ind w:firstLine="720"/>
        <w:jc w:val="both"/>
      </w:pPr>
      <w:r>
        <w:rPr>
          <w:bCs/>
        </w:rPr>
        <w:t>I akuzuari N</w:t>
      </w:r>
      <w:r w:rsidR="005860A6">
        <w:rPr>
          <w:bCs/>
        </w:rPr>
        <w:t>.</w:t>
      </w:r>
      <w:r>
        <w:rPr>
          <w:bCs/>
        </w:rPr>
        <w:t>Sh</w:t>
      </w:r>
      <w:r w:rsidR="005860A6">
        <w:rPr>
          <w:bCs/>
        </w:rPr>
        <w:t>.</w:t>
      </w:r>
      <w:r>
        <w:rPr>
          <w:bCs/>
        </w:rPr>
        <w:t xml:space="preserve"> ditën kritike më 11.11.2021, rreth orës 23:00, në restorantin e tij </w:t>
      </w:r>
      <w:r w:rsidR="005860A6">
        <w:rPr>
          <w:bCs/>
        </w:rPr>
        <w:t xml:space="preserve">.... </w:t>
      </w:r>
      <w:r>
        <w:rPr>
          <w:bCs/>
        </w:rPr>
        <w:t xml:space="preserve">në lagjen </w:t>
      </w:r>
      <w:r w:rsidR="005860A6">
        <w:rPr>
          <w:bCs/>
        </w:rPr>
        <w:t>....</w:t>
      </w:r>
      <w:r>
        <w:rPr>
          <w:bCs/>
        </w:rPr>
        <w:t xml:space="preserve"> në Prizren, pas një mosmarrëveshjeje në mes të tij dhe të dëmtuarit R</w:t>
      </w:r>
      <w:r w:rsidR="005860A6">
        <w:rPr>
          <w:bCs/>
        </w:rPr>
        <w:t>.</w:t>
      </w:r>
      <w:r>
        <w:rPr>
          <w:bCs/>
        </w:rPr>
        <w:t>K</w:t>
      </w:r>
      <w:r w:rsidR="005860A6">
        <w:rPr>
          <w:bCs/>
        </w:rPr>
        <w:t>.</w:t>
      </w:r>
      <w:r>
        <w:rPr>
          <w:bCs/>
        </w:rPr>
        <w:t xml:space="preserve"> e ka kapur për krahu, e ka nxjerrë nga lokali dhe me një dërrasë e ka goditur në bërrylin e dorës së majtë, duke i shkaktuar lëndime të lehta trupor. Pas kësaj i</w:t>
      </w:r>
      <w:r>
        <w:t xml:space="preserve"> akuzuari R</w:t>
      </w:r>
      <w:r w:rsidR="005860A6">
        <w:t>.</w:t>
      </w:r>
      <w:r>
        <w:t>K</w:t>
      </w:r>
      <w:r w:rsidR="005860A6">
        <w:t>.</w:t>
      </w:r>
      <w:r>
        <w:t xml:space="preserve"> nga xhepi ka nxjerrë briskun me dorëz metale, ngjyrë e zezë me mbishkrim “Columbia” PCN200720059535.1, me gjatësi tehu 6.5.CM, të cilën e ka poseduar pa leje të organit kompetent dhe e ka goditur të dëmtuarin në anën e djathtë të kraharorit duke i shkaktuar lëndime të rënda trupore, plagë prerëse shpuese në regjionin e përparmë të djathtë të kraharorit si dhe prerjen e brinjës së tretë dhe të katërt në anën e djathtë dhe është larguar.</w:t>
      </w:r>
    </w:p>
    <w:p w14:paraId="70357AA4" w14:textId="77777777" w:rsidR="00AB4DD7" w:rsidRDefault="00AB4DD7" w:rsidP="00AB4DD7">
      <w:pPr>
        <w:ind w:firstLine="720"/>
        <w:jc w:val="both"/>
      </w:pPr>
    </w:p>
    <w:p w14:paraId="4EAECCFB" w14:textId="21C44495" w:rsidR="00AB4DD7" w:rsidRDefault="00AB4DD7" w:rsidP="00AB4DD7">
      <w:pPr>
        <w:ind w:firstLine="720"/>
        <w:jc w:val="both"/>
      </w:pPr>
      <w:r>
        <w:rPr>
          <w:bCs/>
        </w:rPr>
        <w:t xml:space="preserve"> </w:t>
      </w:r>
      <w:r>
        <w:t xml:space="preserve">Meqenëse gjatë shqyrtimit fillestar të akuzuarit vullnetarisht kanë pranuar fajësinë, e  gjykata sipas detyrës zyrtare nuk gjeti se ekziston ndonjë provë e papranueshme dhe ka vërtetuar se pas konsultimeve të mjaftueshëm të akuzuarit në tërësi kanë kuptuar natyrën dhe pasojat e pranimit të fajit për veprat penale të cilat u vihen  në barrë, të cilin pranim e kanë bërë  në mënyrë  vullnetare dhe pa kushtëzim dhe i cili pranim mbështet në fakte dhe prova materiale të cilat janë paraqitur në aktakuzë, gjykata ka ardhur në përfundim se pranimi i fajësisë nga ana e të akuzuarve është bërë në pajtim me nenin 248 të KPP dhe konsideron se në veprimet e të akuzuarve formohen të gjitha elementet e veprave penale të përshkruara si në diapozitiv të këtij aktgjykimi, për të cilat i shpalli fajtorë dhe i gjykoi sipas ligjit. </w:t>
      </w:r>
    </w:p>
    <w:p w14:paraId="133C4FED" w14:textId="77777777" w:rsidR="00AB4DD7" w:rsidRDefault="00AB4DD7" w:rsidP="00AB4DD7">
      <w:pPr>
        <w:jc w:val="both"/>
      </w:pPr>
    </w:p>
    <w:p w14:paraId="0F78C973" w14:textId="46A06B2C" w:rsidR="00AB4DD7" w:rsidRDefault="00AB4DD7" w:rsidP="00AB4DD7">
      <w:pPr>
        <w:ind w:firstLine="720"/>
        <w:jc w:val="both"/>
      </w:pPr>
      <w:r>
        <w:t xml:space="preserve">Me rastin e marrjes së vendimit mbi dënimin ndaj të akuzuarve gjykata i vlerësoi të gjitha rrethanat në kuptim të dispozitave të neneve 69, 70, 71 par 1 nën par. 1.3 dhe 72 të </w:t>
      </w:r>
    </w:p>
    <w:p w14:paraId="4CBCCD16" w14:textId="77777777" w:rsidR="00AB4DD7" w:rsidRDefault="00AB4DD7" w:rsidP="00AB4DD7">
      <w:pPr>
        <w:jc w:val="both"/>
      </w:pPr>
    </w:p>
    <w:p w14:paraId="7FF8B518" w14:textId="046C2144" w:rsidR="00AB4DD7" w:rsidRPr="0066506C" w:rsidRDefault="00AB4DD7" w:rsidP="00AB4DD7">
      <w:pPr>
        <w:jc w:val="both"/>
      </w:pPr>
      <w:r>
        <w:t>KPRK të cilat ndikojnë në zgjedhjen e llojit dhe lartësisë së dënimit, duke  gjetur si  rrethana rënduese për të akuzuarin R</w:t>
      </w:r>
      <w:r w:rsidR="005860A6">
        <w:t>.</w:t>
      </w:r>
      <w:r>
        <w:t>K</w:t>
      </w:r>
      <w:r w:rsidR="005860A6">
        <w:t>.</w:t>
      </w:r>
      <w:r>
        <w:t xml:space="preserve"> shkallën e përgjegjësinë penale shikuar përmes faktit s me vete e mbante thikën si mjet të rrezikshëm me të cilin mund të rrezikohet jeta e njeriut dhe të cilin mund ta përdorë në momentet e pakënaqësisë së vet, se ka qenë i dënuar më herët, </w:t>
      </w:r>
      <w:r w:rsidRPr="0066506C">
        <w:t xml:space="preserve">e si rrethana lehtësuese </w:t>
      </w:r>
      <w:r>
        <w:t xml:space="preserve">për të dy të akuzuarit se jetojnë në të njëjtën lagje, gjithmonë i kanë pasur raportet e mira të cilat nuk janë keqësuar as pas rastit, sjellja korrekte gjatë tërë procedurës, janë penduar për </w:t>
      </w:r>
      <w:r w:rsidRPr="0066506C">
        <w:t>veprimet e veta, ka</w:t>
      </w:r>
      <w:r>
        <w:t>në</w:t>
      </w:r>
      <w:r w:rsidRPr="0066506C">
        <w:t xml:space="preserve"> premtuar se në të ardhmen nuk do të vij</w:t>
      </w:r>
      <w:r>
        <w:t>n</w:t>
      </w:r>
      <w:r w:rsidRPr="0066506C">
        <w:t>ë në konflikt me ligjin</w:t>
      </w:r>
      <w:r>
        <w:t xml:space="preserve">, për </w:t>
      </w:r>
      <w:r>
        <w:lastRenderedPageBreak/>
        <w:t>të akuzuarit R</w:t>
      </w:r>
      <w:r w:rsidR="005860A6">
        <w:t>.</w:t>
      </w:r>
      <w:r>
        <w:t>K</w:t>
      </w:r>
      <w:r w:rsidR="005860A6">
        <w:t>.</w:t>
      </w:r>
      <w:r>
        <w:t xml:space="preserve"> g</w:t>
      </w:r>
      <w:r w:rsidRPr="0066506C">
        <w:t>jendj</w:t>
      </w:r>
      <w:r>
        <w:t>a</w:t>
      </w:r>
      <w:r w:rsidRPr="0066506C">
        <w:t xml:space="preserve"> ekonomike</w:t>
      </w:r>
      <w:r>
        <w:t>, se është i ri dhe gatishmëria e tij për kompensimin e shpenzimeve të mjekimit të të akuzuarit N</w:t>
      </w:r>
      <w:r w:rsidR="005860A6">
        <w:t>.</w:t>
      </w:r>
      <w:r>
        <w:t>Sh</w:t>
      </w:r>
      <w:r w:rsidR="005860A6">
        <w:t>.</w:t>
      </w:r>
      <w:r>
        <w:t xml:space="preserve"> e </w:t>
      </w:r>
      <w:r w:rsidRPr="0066506C">
        <w:t>si rrethanë posaçërisht lehtësuese</w:t>
      </w:r>
      <w:r>
        <w:t xml:space="preserve"> për të dytë </w:t>
      </w:r>
      <w:r w:rsidRPr="0066506C">
        <w:t xml:space="preserve">është marrë pranimi i fajësisë, prandaj gjykata duke marrë për bazë edhe nenin 71 par 1 nën par 1.3 të KPRK, </w:t>
      </w:r>
      <w:r>
        <w:t>i</w:t>
      </w:r>
      <w:r w:rsidRPr="0066506C">
        <w:t xml:space="preserve"> ka gjykuar me dënim</w:t>
      </w:r>
      <w:r>
        <w:t xml:space="preserve">e si në dispozitiv të këtij aktgjykimi, </w:t>
      </w:r>
      <w:r w:rsidRPr="0066506C">
        <w:t xml:space="preserve">duke konsideruar se edhe me këto dënime do të arrihet qëllimi i dënimit. </w:t>
      </w:r>
    </w:p>
    <w:p w14:paraId="03484565" w14:textId="77777777" w:rsidR="00AB4DD7" w:rsidRDefault="00AB4DD7" w:rsidP="00AB4DD7">
      <w:pPr>
        <w:jc w:val="both"/>
      </w:pPr>
    </w:p>
    <w:p w14:paraId="069AE7EC" w14:textId="77777777" w:rsidR="00AB4DD7" w:rsidRDefault="00AB4DD7" w:rsidP="00AB4DD7">
      <w:pPr>
        <w:jc w:val="both"/>
      </w:pPr>
      <w:r>
        <w:tab/>
        <w:t>Vendimi  mbi paushallin gjyqësor është marrë në bazë të nenit  453 të KPPK.</w:t>
      </w:r>
    </w:p>
    <w:p w14:paraId="7FBFED00" w14:textId="77777777" w:rsidR="00AB4DD7" w:rsidRDefault="00AB4DD7" w:rsidP="00AB4DD7">
      <w:pPr>
        <w:jc w:val="both"/>
      </w:pPr>
    </w:p>
    <w:p w14:paraId="00F4068A" w14:textId="7780B470" w:rsidR="00AB4DD7" w:rsidRDefault="00AB4DD7" w:rsidP="00AB4DD7">
      <w:pPr>
        <w:jc w:val="both"/>
      </w:pPr>
      <w:r>
        <w:tab/>
        <w:t>Vendimi mbi konfiskimin e armës është marrë në bazë të nenit 366 par. 3 KPK.</w:t>
      </w:r>
    </w:p>
    <w:p w14:paraId="1F972241" w14:textId="77777777" w:rsidR="00AB4DD7" w:rsidRDefault="00AB4DD7" w:rsidP="00AB4DD7">
      <w:pPr>
        <w:jc w:val="both"/>
      </w:pPr>
    </w:p>
    <w:p w14:paraId="2CAB95E7" w14:textId="77777777" w:rsidR="00AB4DD7" w:rsidRDefault="00AB4DD7" w:rsidP="00AB4DD7">
      <w:pPr>
        <w:jc w:val="both"/>
      </w:pPr>
      <w:r>
        <w:tab/>
        <w:t>Vendimi mbi realizimin e kërkesës pasurore juridike është marrë në bazë të nenit 458 KPPK.</w:t>
      </w:r>
    </w:p>
    <w:p w14:paraId="4DA29A7B" w14:textId="77777777" w:rsidR="00AB4DD7" w:rsidRDefault="00AB4DD7" w:rsidP="00AB4DD7">
      <w:pPr>
        <w:jc w:val="both"/>
      </w:pPr>
    </w:p>
    <w:p w14:paraId="720D44AC" w14:textId="77777777" w:rsidR="00AB4DD7" w:rsidRDefault="00AB4DD7" w:rsidP="00AB4DD7">
      <w:pPr>
        <w:jc w:val="both"/>
      </w:pPr>
      <w:r>
        <w:tab/>
      </w:r>
      <w:bookmarkStart w:id="64" w:name="OLE_LINK12"/>
      <w:bookmarkStart w:id="65" w:name="OLE_LINK14"/>
      <w:r>
        <w:t>Vendimi mbi kompensimin në emër të Fondit për kompensimin e Viktimave të Krimit është marr në bazë të nenit 39 par. 3 nën. par. 3.2 të Ligjit për kompensimin e Viktimave të Krimit.</w:t>
      </w:r>
      <w:bookmarkEnd w:id="64"/>
      <w:bookmarkEnd w:id="65"/>
    </w:p>
    <w:p w14:paraId="021076DF" w14:textId="77777777" w:rsidR="00AB4DD7" w:rsidRDefault="00AB4DD7" w:rsidP="00AB4DD7">
      <w:pPr>
        <w:jc w:val="both"/>
      </w:pPr>
    </w:p>
    <w:p w14:paraId="4CACEA34" w14:textId="77777777" w:rsidR="00AB4DD7" w:rsidRDefault="00AB4DD7" w:rsidP="00AB4DD7">
      <w:pPr>
        <w:jc w:val="both"/>
      </w:pPr>
      <w:r>
        <w:tab/>
        <w:t>Vendimi mbi ndërprerjen e masës së paraburgimit është marrë në bazë të nenit 367 par.1 nënpar.1.2  KPPK.</w:t>
      </w:r>
    </w:p>
    <w:p w14:paraId="20A1B8A4" w14:textId="77777777" w:rsidR="00AB4DD7" w:rsidRDefault="00AB4DD7" w:rsidP="00AB4DD7">
      <w:pPr>
        <w:jc w:val="both"/>
      </w:pPr>
    </w:p>
    <w:p w14:paraId="77353DB2" w14:textId="77777777" w:rsidR="00AB4DD7" w:rsidRDefault="00AB4DD7" w:rsidP="00AB4DD7">
      <w:pPr>
        <w:ind w:firstLine="720"/>
        <w:jc w:val="both"/>
      </w:pPr>
      <w:r>
        <w:t xml:space="preserve">Nga të cekurat më lartë u vendos si në shqiptim të këtij aktgjykimi. </w:t>
      </w:r>
    </w:p>
    <w:p w14:paraId="508CD8DD" w14:textId="77777777" w:rsidR="00AB4DD7" w:rsidRDefault="00AB4DD7" w:rsidP="00AB4DD7">
      <w:pPr>
        <w:jc w:val="both"/>
      </w:pPr>
    </w:p>
    <w:p w14:paraId="46687239" w14:textId="77777777" w:rsidR="00AB4DD7" w:rsidRDefault="00AB4DD7" w:rsidP="00AB4DD7">
      <w:pPr>
        <w:jc w:val="both"/>
      </w:pPr>
    </w:p>
    <w:p w14:paraId="2FF2C9AD" w14:textId="77777777" w:rsidR="00AB4DD7" w:rsidRDefault="00AB4DD7" w:rsidP="00AB4DD7">
      <w:pPr>
        <w:ind w:firstLine="720"/>
        <w:jc w:val="center"/>
        <w:rPr>
          <w:b/>
          <w:bCs/>
        </w:rPr>
      </w:pPr>
      <w:r>
        <w:rPr>
          <w:b/>
          <w:bCs/>
        </w:rPr>
        <w:t>GJYKATA THEMELORE NË PRIZREN</w:t>
      </w:r>
    </w:p>
    <w:p w14:paraId="102FCAF1" w14:textId="77777777" w:rsidR="00AB4DD7" w:rsidRDefault="00AB4DD7" w:rsidP="00AB4DD7">
      <w:pPr>
        <w:jc w:val="center"/>
        <w:rPr>
          <w:b/>
          <w:bCs/>
        </w:rPr>
      </w:pPr>
      <w:r>
        <w:rPr>
          <w:b/>
          <w:bCs/>
        </w:rPr>
        <w:t xml:space="preserve"> P.nr. 19/2022 të datës 16.02.2022</w:t>
      </w:r>
    </w:p>
    <w:p w14:paraId="148931E8" w14:textId="77777777" w:rsidR="00AB4DD7" w:rsidRDefault="00AB4DD7" w:rsidP="00AB4DD7">
      <w:pPr>
        <w:jc w:val="center"/>
        <w:rPr>
          <w:b/>
          <w:bCs/>
        </w:rPr>
      </w:pPr>
    </w:p>
    <w:p w14:paraId="6E4C4727" w14:textId="77777777" w:rsidR="00AB4DD7" w:rsidRDefault="00AB4DD7" w:rsidP="00AB4DD7">
      <w:pPr>
        <w:jc w:val="both"/>
        <w:rPr>
          <w:b/>
          <w:bCs/>
        </w:rPr>
      </w:pPr>
      <w:r>
        <w:rPr>
          <w:b/>
          <w:bCs/>
        </w:rPr>
        <w:t xml:space="preserve">Procesmbajtësja        </w:t>
      </w:r>
      <w:r>
        <w:rPr>
          <w:b/>
          <w:bCs/>
        </w:rPr>
        <w:tab/>
      </w:r>
      <w:r>
        <w:rPr>
          <w:b/>
          <w:bCs/>
        </w:rPr>
        <w:tab/>
      </w:r>
      <w:r>
        <w:rPr>
          <w:b/>
          <w:bCs/>
        </w:rPr>
        <w:tab/>
      </w:r>
      <w:r>
        <w:rPr>
          <w:b/>
          <w:bCs/>
        </w:rPr>
        <w:tab/>
        <w:t xml:space="preserve">               Kryetari i trupit gjykues</w:t>
      </w:r>
    </w:p>
    <w:p w14:paraId="7F529402" w14:textId="77777777" w:rsidR="00AB4DD7" w:rsidRDefault="00AB4DD7" w:rsidP="00AB4DD7">
      <w:pPr>
        <w:jc w:val="both"/>
        <w:rPr>
          <w:b/>
          <w:bCs/>
        </w:rPr>
      </w:pPr>
      <w:r>
        <w:rPr>
          <w:b/>
          <w:bCs/>
        </w:rPr>
        <w:t xml:space="preserve">Kujtesa Uka                     </w:t>
      </w:r>
      <w:r>
        <w:rPr>
          <w:b/>
          <w:bCs/>
        </w:rPr>
        <w:tab/>
      </w:r>
      <w:r>
        <w:rPr>
          <w:b/>
          <w:bCs/>
        </w:rPr>
        <w:tab/>
      </w:r>
      <w:r>
        <w:rPr>
          <w:b/>
          <w:bCs/>
        </w:rPr>
        <w:tab/>
      </w:r>
      <w:r>
        <w:rPr>
          <w:b/>
          <w:bCs/>
        </w:rPr>
        <w:tab/>
      </w:r>
      <w:r>
        <w:rPr>
          <w:b/>
          <w:bCs/>
        </w:rPr>
        <w:tab/>
        <w:t xml:space="preserve">    Raima Elezi</w:t>
      </w:r>
    </w:p>
    <w:p w14:paraId="1E04FFD9" w14:textId="77777777" w:rsidR="00AB4DD7" w:rsidRDefault="00AB4DD7" w:rsidP="00AB4DD7">
      <w:pPr>
        <w:jc w:val="both"/>
        <w:rPr>
          <w:b/>
          <w:bCs/>
        </w:rPr>
      </w:pPr>
    </w:p>
    <w:p w14:paraId="40D7E9B2" w14:textId="77777777" w:rsidR="00AB4DD7" w:rsidRDefault="00AB4DD7" w:rsidP="00AB4DD7">
      <w:pPr>
        <w:jc w:val="both"/>
        <w:rPr>
          <w:b/>
          <w:bCs/>
        </w:rPr>
      </w:pPr>
    </w:p>
    <w:p w14:paraId="362D1E8B" w14:textId="77777777" w:rsidR="00AB4DD7" w:rsidRDefault="00AB4DD7" w:rsidP="00AB4DD7">
      <w:pPr>
        <w:jc w:val="both"/>
        <w:rPr>
          <w:b/>
        </w:rPr>
      </w:pPr>
      <w:r>
        <w:rPr>
          <w:b/>
          <w:bCs/>
        </w:rPr>
        <w:t>UDHËZIM JURIDIKË</w:t>
      </w:r>
      <w:r>
        <w:t>: Pala e pakënaqur ka të drejtë ankese në afat prej l5 dite pas marrjes së aktgjykimit, nëpërmjet kësaj gjykata, Gjykatës së Apelit në Prishtinë.</w:t>
      </w:r>
      <w:r>
        <w:rPr>
          <w:b/>
        </w:rPr>
        <w:t xml:space="preserve">  </w:t>
      </w:r>
    </w:p>
    <w:p w14:paraId="7BF97BE8" w14:textId="77777777" w:rsidR="00AB4DD7" w:rsidRDefault="00AB4DD7" w:rsidP="00AB4DD7">
      <w:pPr>
        <w:jc w:val="both"/>
        <w:rPr>
          <w:b/>
        </w:rPr>
      </w:pPr>
    </w:p>
    <w:p w14:paraId="4794FB3C" w14:textId="6276BB21" w:rsidR="0025663E" w:rsidRDefault="00AB4DD7" w:rsidP="0095459A">
      <w:pPr>
        <w:jc w:val="both"/>
        <w:rPr>
          <w:b/>
          <w:bCs/>
        </w:rPr>
      </w:pPr>
      <w:r>
        <w:rPr>
          <w:b/>
        </w:rPr>
        <w:t xml:space="preserve"> Përkthyesi gjyqësor   Asnije Berisha</w:t>
      </w:r>
      <w:bookmarkEnd w:id="3"/>
      <w:bookmarkEnd w:id="4"/>
      <w:bookmarkEnd w:id="5"/>
      <w:bookmarkEnd w:id="6"/>
      <w:bookmarkEnd w:id="7"/>
      <w:bookmarkEnd w:id="8"/>
      <w:bookmarkEnd w:id="9"/>
      <w:bookmarkEnd w:id="10"/>
      <w:bookmarkEnd w:id="11"/>
      <w:bookmarkEnd w:id="12"/>
      <w:bookmarkEnd w:id="13"/>
      <w:bookmarkEnd w:id="14"/>
    </w:p>
    <w:p w14:paraId="7FF5DDAA" w14:textId="77777777" w:rsidR="00AB4DD7" w:rsidRDefault="00AB4DD7" w:rsidP="0095459A">
      <w:pPr>
        <w:jc w:val="both"/>
      </w:pPr>
    </w:p>
    <w:sectPr w:rsidR="00AB4DD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48B4" w14:textId="77777777" w:rsidR="005D0325" w:rsidRDefault="005D0325" w:rsidP="004369F3">
      <w:r>
        <w:separator/>
      </w:r>
    </w:p>
  </w:endnote>
  <w:endnote w:type="continuationSeparator" w:id="0">
    <w:p w14:paraId="248A42F9" w14:textId="77777777" w:rsidR="005D0325" w:rsidRDefault="005D032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825CEA5"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2022:018975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2022:018975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57552">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57552">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45636C7D"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2022:018975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2022:018975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5755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57552">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FC21" w14:textId="77777777" w:rsidR="005D0325" w:rsidRDefault="005D0325" w:rsidP="004369F3">
      <w:r>
        <w:separator/>
      </w:r>
    </w:p>
  </w:footnote>
  <w:footnote w:type="continuationSeparator" w:id="0">
    <w:p w14:paraId="2EA4629D" w14:textId="77777777" w:rsidR="005D0325" w:rsidRDefault="005D0325"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2021:254899</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02.03.2022</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02770050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5D032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PRIZREN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0307"/>
    <w:multiLevelType w:val="hybridMultilevel"/>
    <w:tmpl w:val="40AC7932"/>
    <w:lvl w:ilvl="0" w:tplc="BED46D5E">
      <w:start w:val="3"/>
      <w:numFmt w:val="bullet"/>
      <w:lvlText w:val="-"/>
      <w:lvlJc w:val="left"/>
      <w:pPr>
        <w:ind w:left="1080" w:hanging="360"/>
      </w:pPr>
      <w:rPr>
        <w:rFonts w:ascii="Times New Roman" w:eastAsia="Calibr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2"/>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C7164"/>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60A6"/>
    <w:rsid w:val="00587A8D"/>
    <w:rsid w:val="005A2DEA"/>
    <w:rsid w:val="005A3EFB"/>
    <w:rsid w:val="005B12E9"/>
    <w:rsid w:val="005C2C4C"/>
    <w:rsid w:val="005C5455"/>
    <w:rsid w:val="005C605C"/>
    <w:rsid w:val="005D0325"/>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57552"/>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4DD7"/>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23F6B"/>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7F3A39"/>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48C0-F637-4FC2-9D7F-C20C3D58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2013-07-17T08:22:00Z</cp:lastPrinted>
  <dcterms:created xsi:type="dcterms:W3CDTF">2022-03-02T10:14:00Z</dcterms:created>
  <dcterms:modified xsi:type="dcterms:W3CDTF">2022-04-21T12:12:00Z</dcterms:modified>
</cp:coreProperties>
</file>